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F3A31" w14:textId="18E08D68" w:rsidR="002F4133" w:rsidRDefault="00A52386" w:rsidP="002F4133">
      <w:pPr>
        <w:pStyle w:val="Title"/>
      </w:pPr>
      <w:r>
        <w:t xml:space="preserve">Proposal for the </w:t>
      </w:r>
      <w:r w:rsidR="002F4133">
        <w:t>Work Programme 202</w:t>
      </w:r>
      <w:r w:rsidR="00247A06">
        <w:t>3</w:t>
      </w:r>
      <w:r w:rsidR="002F4133">
        <w:t>-202</w:t>
      </w:r>
      <w:r w:rsidR="00247A06">
        <w:t>7</w:t>
      </w:r>
      <w:r w:rsidR="002F4133">
        <w:t xml:space="preserve"> for IALA ENAV WG</w:t>
      </w:r>
      <w:r w:rsidR="00710CEE">
        <w:t>3</w:t>
      </w:r>
      <w:r w:rsidR="00485556">
        <w:t xml:space="preserve"> - Digital Communication Systems</w:t>
      </w:r>
    </w:p>
    <w:p w14:paraId="2B25987F" w14:textId="33E2F37E" w:rsidR="00E638AB" w:rsidRDefault="00E638AB" w:rsidP="00E638AB">
      <w:pPr>
        <w:pStyle w:val="Heading1"/>
      </w:pPr>
      <w:r>
        <w:t>Overview</w:t>
      </w:r>
    </w:p>
    <w:p w14:paraId="65F9E7D2" w14:textId="0CEEE06E" w:rsidR="00E638AB" w:rsidRDefault="009C1118" w:rsidP="007F74C1">
      <w:r>
        <w:t>The following major topics are part of the responsibility WG3 takes in the future work program:</w:t>
      </w:r>
    </w:p>
    <w:p w14:paraId="50F5B006" w14:textId="77777777" w:rsidR="009C1118" w:rsidRDefault="009C1118" w:rsidP="007F74C1"/>
    <w:p w14:paraId="7EFF337C" w14:textId="6595DE2D" w:rsidR="009C1118" w:rsidRDefault="009C1118" w:rsidP="009C1118">
      <w:pPr>
        <w:pStyle w:val="ListParagraph"/>
        <w:numPr>
          <w:ilvl w:val="0"/>
          <w:numId w:val="40"/>
        </w:numPr>
      </w:pPr>
      <w:r>
        <w:t>Develop necessary changes to ITU-R M.1371 AIS through liaisons with ITU and cooperation on preparing ITU inputs</w:t>
      </w:r>
      <w:r w:rsidR="005D2F8F">
        <w:t>; Example Topics:</w:t>
      </w:r>
    </w:p>
    <w:p w14:paraId="7CAA52EF" w14:textId="631B2F32" w:rsidR="005D2F8F" w:rsidRDefault="005D2F8F" w:rsidP="005D2F8F">
      <w:pPr>
        <w:pStyle w:val="ListParagraph"/>
        <w:numPr>
          <w:ilvl w:val="1"/>
          <w:numId w:val="40"/>
        </w:numPr>
      </w:pPr>
      <w:r>
        <w:t xml:space="preserve">Improve AIS </w:t>
      </w:r>
      <w:r w:rsidR="007B1880">
        <w:t xml:space="preserve">operability, </w:t>
      </w:r>
      <w:r>
        <w:t>security</w:t>
      </w:r>
      <w:r w:rsidR="00DE74EA">
        <w:t>, integrity and reliability</w:t>
      </w:r>
      <w:r w:rsidR="007B1880">
        <w:t xml:space="preserve"> for all actors</w:t>
      </w:r>
    </w:p>
    <w:p w14:paraId="35F178C3" w14:textId="19666208" w:rsidR="009C1118" w:rsidRDefault="009C1118" w:rsidP="009C1118">
      <w:pPr>
        <w:pStyle w:val="ListParagraph"/>
        <w:numPr>
          <w:ilvl w:val="0"/>
          <w:numId w:val="40"/>
        </w:numPr>
      </w:pPr>
      <w:r>
        <w:t>Develop necessary changes t</w:t>
      </w:r>
      <w:bookmarkStart w:id="0" w:name="_GoBack"/>
      <w:bookmarkEnd w:id="0"/>
      <w:r>
        <w:t>o ITU-R M.2092 VDES through liaisons with ITU and cooperation on preparing ITU inputs</w:t>
      </w:r>
      <w:r w:rsidR="005D2F8F">
        <w:t>; Example Topics:</w:t>
      </w:r>
    </w:p>
    <w:p w14:paraId="0EF7D248" w14:textId="3DBC50C4" w:rsidR="005D2F8F" w:rsidRDefault="005D2F8F" w:rsidP="005D2F8F">
      <w:pPr>
        <w:pStyle w:val="ListParagraph"/>
        <w:numPr>
          <w:ilvl w:val="1"/>
          <w:numId w:val="40"/>
        </w:numPr>
      </w:pPr>
      <w:r>
        <w:t>Identify issues and potential improvements for VDES from the workgroup’s experience</w:t>
      </w:r>
    </w:p>
    <w:p w14:paraId="3423A77D" w14:textId="5D7FB692" w:rsidR="00D81FC1" w:rsidRDefault="005D2F8F" w:rsidP="00D81FC1">
      <w:pPr>
        <w:pStyle w:val="ListParagraph"/>
        <w:numPr>
          <w:ilvl w:val="1"/>
          <w:numId w:val="40"/>
        </w:numPr>
      </w:pPr>
      <w:r>
        <w:t>Revise VDES for issues identified during development and test of equipment and infrastructure</w:t>
      </w:r>
    </w:p>
    <w:p w14:paraId="4A29BC2D" w14:textId="7764ABF8" w:rsidR="00EB7D7A" w:rsidRDefault="00EB7D7A" w:rsidP="009C1118">
      <w:pPr>
        <w:pStyle w:val="ListParagraph"/>
        <w:numPr>
          <w:ilvl w:val="0"/>
          <w:numId w:val="40"/>
        </w:numPr>
      </w:pPr>
      <w:r>
        <w:t>Create/maintain guidelines on the implementation of e-Navigation services through VDES</w:t>
      </w:r>
      <w:r w:rsidR="0088553C">
        <w:t>; Example Topics:</w:t>
      </w:r>
    </w:p>
    <w:p w14:paraId="50E86511" w14:textId="34362701" w:rsidR="0088553C" w:rsidRDefault="0088553C" w:rsidP="0088553C">
      <w:pPr>
        <w:pStyle w:val="ListParagraph"/>
        <w:numPr>
          <w:ilvl w:val="1"/>
          <w:numId w:val="40"/>
        </w:numPr>
      </w:pPr>
      <w:r>
        <w:t>Creation of guidelines on shore, satellite and ship infrastructure</w:t>
      </w:r>
    </w:p>
    <w:p w14:paraId="761971D7" w14:textId="3A45A211" w:rsidR="009C1118" w:rsidRDefault="00EB7D7A" w:rsidP="00EB7D7A">
      <w:pPr>
        <w:pStyle w:val="ListParagraph"/>
        <w:numPr>
          <w:ilvl w:val="0"/>
          <w:numId w:val="40"/>
        </w:numPr>
      </w:pPr>
      <w:r>
        <w:t>Discuss status updates from AIS and VDES experiences in test beds</w:t>
      </w:r>
      <w:r w:rsidR="00A15E24">
        <w:t>, development and infrastructure deployment</w:t>
      </w:r>
      <w:r>
        <w:t xml:space="preserve"> and develop solutions to problems seen</w:t>
      </w:r>
    </w:p>
    <w:p w14:paraId="1C673DD8" w14:textId="485695B2" w:rsidR="00A15E24" w:rsidRDefault="00A15E24" w:rsidP="00EB7D7A">
      <w:pPr>
        <w:pStyle w:val="ListParagraph"/>
        <w:numPr>
          <w:ilvl w:val="0"/>
          <w:numId w:val="40"/>
        </w:numPr>
      </w:pPr>
      <w:r>
        <w:t>Liaise with other committees and organisations supporting the development and the implementation of VDES R-mode</w:t>
      </w:r>
      <w:r w:rsidR="001C5865">
        <w:t xml:space="preserve"> into ITU and IMO</w:t>
      </w:r>
    </w:p>
    <w:p w14:paraId="7CDBB5D3" w14:textId="77777777" w:rsidR="00E638AB" w:rsidRDefault="00E638AB" w:rsidP="007F74C1"/>
    <w:p w14:paraId="38763EB5" w14:textId="2553F5EB" w:rsidR="00E638AB" w:rsidRDefault="00E638AB" w:rsidP="00E638AB">
      <w:pPr>
        <w:pStyle w:val="Heading1"/>
      </w:pPr>
      <w:r>
        <w:t>Existing Tasks</w:t>
      </w:r>
    </w:p>
    <w:p w14:paraId="486CEBCF" w14:textId="77777777" w:rsidR="002F4133" w:rsidRDefault="002F4133" w:rsidP="007F74C1">
      <w:r>
        <w:t>This section discusses the tasks from previous sessions, that will be continued in 2022-2026.</w:t>
      </w:r>
    </w:p>
    <w:p w14:paraId="18B45BF7" w14:textId="77777777" w:rsidR="002F4133" w:rsidRDefault="002F4133" w:rsidP="007F74C1"/>
    <w:p w14:paraId="4F54D7D3" w14:textId="0A6CFB95" w:rsidR="003A3482" w:rsidRDefault="003A3482" w:rsidP="007F74C1">
      <w:r>
        <w:t>The following existing</w:t>
      </w:r>
      <w:r w:rsidR="00FA351C">
        <w:t xml:space="preserve"> Tasks </w:t>
      </w:r>
      <w:r>
        <w:t>will</w:t>
      </w:r>
      <w:r w:rsidR="00FA351C">
        <w:t xml:space="preserve"> </w:t>
      </w:r>
      <w:r w:rsidR="00FF726E">
        <w:t>be continued</w:t>
      </w:r>
      <w:r w:rsidR="00640A24">
        <w:t xml:space="preserve"> (source: the e-Nav task sheet as of 2021-03-17)</w:t>
      </w:r>
      <w:r w:rsidR="00FA351C">
        <w:t>:</w:t>
      </w:r>
    </w:p>
    <w:p w14:paraId="066B8D4E" w14:textId="77777777" w:rsidR="00FA351C" w:rsidRDefault="00FA351C" w:rsidP="007F74C1"/>
    <w:p w14:paraId="531EDE3F" w14:textId="44C372D3" w:rsidR="003A3482" w:rsidRDefault="00EB7D7A" w:rsidP="007F74C1">
      <w:r w:rsidRPr="00EB7D7A">
        <w:rPr>
          <w:noProof/>
        </w:rPr>
        <w:drawing>
          <wp:inline distT="0" distB="0" distL="0" distR="0" wp14:anchorId="1918DB3A" wp14:editId="69DB00E5">
            <wp:extent cx="6123909" cy="3241554"/>
            <wp:effectExtent l="0" t="0" r="0" b="0"/>
            <wp:docPr id="2" name="Picture 2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 with medium confidenc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1180" cy="3255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C5BD6" w14:textId="61B495F1" w:rsidR="005B391F" w:rsidRDefault="00E638AB" w:rsidP="00E638AB">
      <w:pPr>
        <w:pStyle w:val="Heading1"/>
      </w:pPr>
      <w:r>
        <w:t>New Tasks</w:t>
      </w:r>
      <w:r w:rsidR="00C30053">
        <w:t xml:space="preserve"> </w:t>
      </w:r>
      <w:r>
        <w:t>/ Tasks that have not been Started</w:t>
      </w:r>
    </w:p>
    <w:p w14:paraId="1EB99300" w14:textId="7F764EB8" w:rsidR="00FA351C" w:rsidRDefault="005B391F" w:rsidP="007F74C1">
      <w:r>
        <w:t xml:space="preserve">Work on the following </w:t>
      </w:r>
      <w:r w:rsidR="00E638AB">
        <w:t xml:space="preserve">new </w:t>
      </w:r>
      <w:r>
        <w:t xml:space="preserve">tasks </w:t>
      </w:r>
      <w:r w:rsidR="00D91A16">
        <w:t>is proposed to</w:t>
      </w:r>
      <w:r>
        <w:t xml:space="preserve"> be established:</w:t>
      </w:r>
    </w:p>
    <w:p w14:paraId="51460BB7" w14:textId="7193EEF1" w:rsidR="00B47187" w:rsidRDefault="00B47187" w:rsidP="007F74C1"/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2268"/>
        <w:gridCol w:w="2552"/>
      </w:tblGrid>
      <w:tr w:rsidR="00EA0480" w:rsidRPr="00696A73" w14:paraId="7E0BB6D5" w14:textId="77777777" w:rsidTr="00EA0480">
        <w:trPr>
          <w:cantSplit/>
          <w:trHeight w:val="416"/>
          <w:tblHeader/>
        </w:trPr>
        <w:tc>
          <w:tcPr>
            <w:tcW w:w="9606" w:type="dxa"/>
            <w:gridSpan w:val="4"/>
            <w:shd w:val="clear" w:color="auto" w:fill="DDD9C3"/>
            <w:vAlign w:val="center"/>
          </w:tcPr>
          <w:p w14:paraId="3B45C10C" w14:textId="0BB5F609" w:rsidR="00EA0480" w:rsidRPr="00696A73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bCs/>
                <w:iCs/>
                <w:snapToGrid w:val="0"/>
              </w:rPr>
            </w:pPr>
            <w:r>
              <w:rPr>
                <w:b/>
                <w:bCs/>
                <w:iCs/>
                <w:snapToGrid w:val="0"/>
              </w:rPr>
              <w:t xml:space="preserve">ENAV Committee </w:t>
            </w:r>
            <w:r w:rsidRPr="00696A73">
              <w:rPr>
                <w:b/>
                <w:bCs/>
                <w:iCs/>
                <w:snapToGrid w:val="0"/>
              </w:rPr>
              <w:t>Work Programme</w:t>
            </w:r>
            <w:r>
              <w:rPr>
                <w:b/>
                <w:bCs/>
                <w:iCs/>
                <w:snapToGrid w:val="0"/>
              </w:rPr>
              <w:t xml:space="preserve"> 202</w:t>
            </w:r>
            <w:r w:rsidR="00247A06">
              <w:rPr>
                <w:b/>
                <w:bCs/>
                <w:iCs/>
                <w:snapToGrid w:val="0"/>
              </w:rPr>
              <w:t>3</w:t>
            </w:r>
            <w:r w:rsidRPr="00696A73">
              <w:rPr>
                <w:b/>
                <w:bCs/>
                <w:iCs/>
                <w:snapToGrid w:val="0"/>
              </w:rPr>
              <w:t>-</w:t>
            </w:r>
            <w:r>
              <w:rPr>
                <w:b/>
                <w:bCs/>
                <w:iCs/>
                <w:snapToGrid w:val="0"/>
              </w:rPr>
              <w:t>202</w:t>
            </w:r>
            <w:r w:rsidR="00247A06">
              <w:rPr>
                <w:b/>
                <w:bCs/>
                <w:iCs/>
                <w:snapToGrid w:val="0"/>
              </w:rPr>
              <w:t>7</w:t>
            </w:r>
          </w:p>
        </w:tc>
      </w:tr>
      <w:tr w:rsidR="00EA0480" w:rsidRPr="00BF71F7" w14:paraId="23C41203" w14:textId="77777777" w:rsidTr="00EA0480">
        <w:trPr>
          <w:cantSplit/>
          <w:trHeight w:val="428"/>
        </w:trPr>
        <w:tc>
          <w:tcPr>
            <w:tcW w:w="2376" w:type="dxa"/>
            <w:shd w:val="clear" w:color="auto" w:fill="auto"/>
          </w:tcPr>
          <w:p w14:paraId="2272028A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sz w:val="20"/>
                <w:szCs w:val="20"/>
              </w:rPr>
              <w:t>Standard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0AD83709" w14:textId="29C77E15" w:rsidR="00EA0480" w:rsidRPr="00EF159C" w:rsidRDefault="000F70F7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>
              <w:rPr>
                <w:rStyle w:val="Strong"/>
                <w:color w:val="212529"/>
                <w:sz w:val="20"/>
                <w:szCs w:val="20"/>
              </w:rPr>
              <w:t>S1060</w:t>
            </w:r>
          </w:p>
        </w:tc>
      </w:tr>
      <w:tr w:rsidR="00EA0480" w:rsidRPr="00BF71F7" w14:paraId="4952861C" w14:textId="77777777" w:rsidTr="00EA0480">
        <w:trPr>
          <w:cantSplit/>
          <w:trHeight w:val="491"/>
        </w:trPr>
        <w:tc>
          <w:tcPr>
            <w:tcW w:w="2376" w:type="dxa"/>
            <w:shd w:val="clear" w:color="auto" w:fill="auto"/>
          </w:tcPr>
          <w:p w14:paraId="33F3CA58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sz w:val="20"/>
                <w:szCs w:val="20"/>
              </w:rPr>
              <w:t>Topic Area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2AA64FDC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>
              <w:rPr>
                <w:rFonts w:cs="Arial"/>
                <w:color w:val="212529"/>
              </w:rPr>
              <w:t>Digital Communication System</w:t>
            </w:r>
          </w:p>
        </w:tc>
      </w:tr>
      <w:tr w:rsidR="00EA0480" w:rsidRPr="00BF71F7" w14:paraId="0898CF23" w14:textId="77777777" w:rsidTr="00EA0480">
        <w:trPr>
          <w:cantSplit/>
          <w:trHeight w:val="463"/>
        </w:trPr>
        <w:tc>
          <w:tcPr>
            <w:tcW w:w="2376" w:type="dxa"/>
            <w:shd w:val="clear" w:color="auto" w:fill="auto"/>
          </w:tcPr>
          <w:p w14:paraId="7DEFBC2E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71133302" w14:textId="2E8846CC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</w:rPr>
              <w:t xml:space="preserve">Develop a </w:t>
            </w:r>
            <w:r w:rsidRPr="00EF159C">
              <w:rPr>
                <w:rFonts w:cs="Arial"/>
                <w:snapToGrid w:val="0"/>
                <w:kern w:val="28"/>
                <w:sz w:val="20"/>
                <w:szCs w:val="20"/>
              </w:rPr>
              <w:t xml:space="preserve">Guideline for </w:t>
            </w:r>
            <w:r>
              <w:rPr>
                <w:rFonts w:cs="Arial" w:hint="eastAsia"/>
                <w:snapToGrid w:val="0"/>
                <w:kern w:val="28"/>
                <w:sz w:val="20"/>
                <w:szCs w:val="20"/>
              </w:rPr>
              <w:t xml:space="preserve">AIS/VDES </w:t>
            </w:r>
            <w:r>
              <w:rPr>
                <w:rFonts w:cs="Arial"/>
                <w:snapToGrid w:val="0"/>
                <w:kern w:val="28"/>
                <w:sz w:val="20"/>
                <w:szCs w:val="20"/>
              </w:rPr>
              <w:t>VDL</w:t>
            </w:r>
            <w:r>
              <w:rPr>
                <w:rFonts w:cs="Arial" w:hint="eastAsia"/>
                <w:sz w:val="20"/>
                <w:szCs w:val="20"/>
              </w:rPr>
              <w:t xml:space="preserve"> integrity monitoring</w:t>
            </w:r>
          </w:p>
        </w:tc>
      </w:tr>
      <w:tr w:rsidR="00EA0480" w:rsidRPr="00931B47" w14:paraId="04098729" w14:textId="77777777" w:rsidTr="00EA0480">
        <w:trPr>
          <w:cantSplit/>
          <w:trHeight w:val="466"/>
        </w:trPr>
        <w:tc>
          <w:tcPr>
            <w:tcW w:w="2376" w:type="dxa"/>
          </w:tcPr>
          <w:p w14:paraId="694F2B7B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230" w:type="dxa"/>
            <w:gridSpan w:val="3"/>
          </w:tcPr>
          <w:p w14:paraId="1D440F9D" w14:textId="77777777" w:rsidR="00EA0480" w:rsidRPr="00D57BAB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cs="Arial"/>
                <w:snapToGrid w:val="0"/>
                <w:kern w:val="28"/>
                <w:sz w:val="20"/>
                <w:szCs w:val="20"/>
              </w:rPr>
              <w:t xml:space="preserve">Provide references and advice for </w:t>
            </w:r>
            <w:r>
              <w:rPr>
                <w:rFonts w:cs="Arial"/>
                <w:snapToGrid w:val="0"/>
                <w:kern w:val="28"/>
                <w:sz w:val="20"/>
                <w:szCs w:val="20"/>
              </w:rPr>
              <w:t>authorities</w:t>
            </w:r>
            <w:r w:rsidRPr="00EF159C">
              <w:rPr>
                <w:rFonts w:cs="Arial"/>
                <w:snapToGrid w:val="0"/>
                <w:kern w:val="28"/>
                <w:sz w:val="20"/>
                <w:szCs w:val="20"/>
              </w:rPr>
              <w:t xml:space="preserve"> to</w:t>
            </w:r>
            <w:r>
              <w:rPr>
                <w:rFonts w:cs="Arial"/>
                <w:snapToGrid w:val="0"/>
                <w:kern w:val="28"/>
                <w:sz w:val="20"/>
                <w:szCs w:val="20"/>
              </w:rPr>
              <w:t xml:space="preserve"> monitor</w:t>
            </w:r>
            <w:r>
              <w:rPr>
                <w:rFonts w:cs="Arial" w:hint="eastAsia"/>
                <w:snapToGrid w:val="0"/>
                <w:kern w:val="28"/>
                <w:sz w:val="20"/>
                <w:szCs w:val="20"/>
              </w:rPr>
              <w:t xml:space="preserve"> the integrity of VDL</w:t>
            </w:r>
            <w:r>
              <w:rPr>
                <w:rFonts w:cs="Arial"/>
                <w:snapToGrid w:val="0"/>
                <w:kern w:val="28"/>
                <w:sz w:val="20"/>
                <w:szCs w:val="20"/>
              </w:rPr>
              <w:t>.</w:t>
            </w:r>
          </w:p>
          <w:p w14:paraId="5717AC29" w14:textId="77777777" w:rsidR="00EA0480" w:rsidRDefault="00EA0480" w:rsidP="00EA0480">
            <w:pPr>
              <w:pStyle w:val="ListParagraph"/>
              <w:widowControl w:val="0"/>
              <w:numPr>
                <w:ilvl w:val="0"/>
                <w:numId w:val="4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snapToGrid w:val="0"/>
                <w:kern w:val="28"/>
                <w:sz w:val="20"/>
                <w:szCs w:val="20"/>
              </w:rPr>
            </w:pPr>
            <w:r>
              <w:rPr>
                <w:snapToGrid w:val="0"/>
                <w:kern w:val="28"/>
                <w:sz w:val="20"/>
                <w:szCs w:val="20"/>
                <w:lang w:eastAsia="zh-CN"/>
              </w:rPr>
              <w:t xml:space="preserve">Internally, make </w:t>
            </w:r>
            <w:r>
              <w:rPr>
                <w:rFonts w:hint="eastAsia"/>
                <w:snapToGrid w:val="0"/>
                <w:kern w:val="28"/>
                <w:sz w:val="20"/>
                <w:szCs w:val="20"/>
                <w:lang w:eastAsia="zh-CN"/>
              </w:rPr>
              <w:t>AIS/VDES VDL</w:t>
            </w:r>
            <w:r>
              <w:rPr>
                <w:snapToGrid w:val="0"/>
                <w:kern w:val="28"/>
                <w:sz w:val="20"/>
                <w:szCs w:val="20"/>
                <w:lang w:eastAsia="zh-CN"/>
              </w:rPr>
              <w:t xml:space="preserve"> operating normally.</w:t>
            </w:r>
          </w:p>
          <w:p w14:paraId="42348E97" w14:textId="77777777" w:rsidR="00EA0480" w:rsidRPr="00D57BAB" w:rsidRDefault="00EA0480" w:rsidP="00EA0480">
            <w:pPr>
              <w:pStyle w:val="ListParagraph"/>
              <w:widowControl w:val="0"/>
              <w:numPr>
                <w:ilvl w:val="0"/>
                <w:numId w:val="4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Tahoma" w:hAnsi="Tahoma" w:cstheme="minorBidi"/>
                <w:bCs/>
                <w:iCs/>
                <w:snapToGrid w:val="0"/>
                <w:sz w:val="20"/>
                <w:szCs w:val="20"/>
                <w:lang w:val="en-US"/>
              </w:rPr>
            </w:pPr>
            <w:r w:rsidRPr="00D57BAB">
              <w:rPr>
                <w:snapToGrid w:val="0"/>
                <w:kern w:val="28"/>
                <w:sz w:val="20"/>
                <w:szCs w:val="20"/>
              </w:rPr>
              <w:t xml:space="preserve">Externally, </w:t>
            </w:r>
            <w:r>
              <w:rPr>
                <w:rFonts w:hint="eastAsia"/>
                <w:snapToGrid w:val="0"/>
                <w:kern w:val="28"/>
                <w:sz w:val="20"/>
                <w:szCs w:val="20"/>
                <w:lang w:eastAsia="zh-CN"/>
              </w:rPr>
              <w:t>specify the common services and functions of the AIS/VDES VDL monitoring system or platform</w:t>
            </w:r>
            <w:r>
              <w:rPr>
                <w:snapToGrid w:val="0"/>
                <w:kern w:val="28"/>
                <w:sz w:val="20"/>
                <w:szCs w:val="20"/>
              </w:rPr>
              <w:t>.</w:t>
            </w:r>
          </w:p>
          <w:p w14:paraId="754F0DB2" w14:textId="77777777" w:rsidR="00EA0480" w:rsidRPr="00D57BAB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 w:rsidRPr="00D57BAB">
              <w:rPr>
                <w:rFonts w:cs="Arial"/>
                <w:snapToGrid w:val="0"/>
                <w:kern w:val="28"/>
                <w:sz w:val="20"/>
                <w:szCs w:val="20"/>
              </w:rPr>
              <w:t>WG 3.</w:t>
            </w:r>
          </w:p>
          <w:p w14:paraId="74CD5382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</w:pPr>
            <w:r w:rsidRPr="00EF159C">
              <w:rPr>
                <w:rFonts w:cs="Arial"/>
                <w:bCs/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>(Describe the objective/s of the task)</w:t>
            </w:r>
          </w:p>
        </w:tc>
      </w:tr>
      <w:tr w:rsidR="00EA0480" w:rsidRPr="00696A73" w14:paraId="741AA60B" w14:textId="77777777" w:rsidTr="00EA0480">
        <w:trPr>
          <w:cantSplit/>
          <w:trHeight w:val="402"/>
        </w:trPr>
        <w:tc>
          <w:tcPr>
            <w:tcW w:w="2376" w:type="dxa"/>
          </w:tcPr>
          <w:p w14:paraId="7C92D6C7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230" w:type="dxa"/>
            <w:gridSpan w:val="3"/>
          </w:tcPr>
          <w:p w14:paraId="28469AE9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cs="Arial"/>
                <w:snapToGrid w:val="0"/>
                <w:kern w:val="28"/>
                <w:sz w:val="20"/>
                <w:szCs w:val="20"/>
              </w:rPr>
              <w:t>An IALA Guideline.</w:t>
            </w:r>
          </w:p>
          <w:p w14:paraId="37B1B7FC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 w:line="276" w:lineRule="auto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 w:rsidRPr="009F0E72">
              <w:rPr>
                <w:rFonts w:cs="Arial"/>
                <w:snapToGrid w:val="0"/>
                <w:kern w:val="28"/>
                <w:sz w:val="20"/>
                <w:szCs w:val="20"/>
              </w:rPr>
              <w:t xml:space="preserve">In case of </w:t>
            </w:r>
            <w:r w:rsidRPr="009F0E72">
              <w:rPr>
                <w:rFonts w:cs="Arial" w:hint="eastAsia"/>
                <w:snapToGrid w:val="0"/>
                <w:kern w:val="28"/>
                <w:sz w:val="20"/>
                <w:szCs w:val="20"/>
              </w:rPr>
              <w:t xml:space="preserve">the </w:t>
            </w:r>
            <w:r w:rsidRPr="009F0E72">
              <w:rPr>
                <w:rFonts w:cs="Arial"/>
                <w:snapToGrid w:val="0"/>
                <w:kern w:val="28"/>
                <w:sz w:val="20"/>
                <w:szCs w:val="20"/>
              </w:rPr>
              <w:t>vulnerability</w:t>
            </w:r>
            <w:r w:rsidRPr="009F0E72">
              <w:rPr>
                <w:rFonts w:cs="Arial" w:hint="eastAsia"/>
                <w:snapToGrid w:val="0"/>
                <w:kern w:val="28"/>
                <w:sz w:val="20"/>
                <w:szCs w:val="20"/>
              </w:rPr>
              <w:t xml:space="preserve"> of AIS/VDES VDL</w:t>
            </w:r>
            <w:r w:rsidRPr="009F0E72">
              <w:rPr>
                <w:rFonts w:cs="Arial"/>
                <w:snapToGrid w:val="0"/>
                <w:kern w:val="28"/>
                <w:sz w:val="20"/>
                <w:szCs w:val="20"/>
              </w:rPr>
              <w:t xml:space="preserve">, </w:t>
            </w:r>
            <w:r w:rsidRPr="009F0E72">
              <w:rPr>
                <w:rFonts w:cs="Arial" w:hint="eastAsia"/>
                <w:snapToGrid w:val="0"/>
                <w:kern w:val="28"/>
                <w:sz w:val="20"/>
                <w:szCs w:val="20"/>
              </w:rPr>
              <w:t>relative authorities</w:t>
            </w:r>
            <w:r w:rsidRPr="009F0E72">
              <w:rPr>
                <w:rFonts w:cs="Arial"/>
                <w:snapToGrid w:val="0"/>
                <w:kern w:val="28"/>
                <w:sz w:val="20"/>
                <w:szCs w:val="20"/>
              </w:rPr>
              <w:t xml:space="preserve"> can respond quickly according to the guidelines, in order to</w:t>
            </w:r>
            <w:r w:rsidRPr="009F0E72">
              <w:rPr>
                <w:rFonts w:cs="Arial" w:hint="eastAsia"/>
                <w:snapToGrid w:val="0"/>
                <w:kern w:val="28"/>
                <w:sz w:val="20"/>
                <w:szCs w:val="20"/>
              </w:rPr>
              <w:t xml:space="preserve"> enhance </w:t>
            </w:r>
            <w:r w:rsidRPr="009F0E72">
              <w:rPr>
                <w:rFonts w:cs="Arial"/>
                <w:snapToGrid w:val="0"/>
                <w:kern w:val="28"/>
                <w:sz w:val="20"/>
                <w:szCs w:val="20"/>
              </w:rPr>
              <w:t>the</w:t>
            </w:r>
            <w:r w:rsidRPr="009F0E72">
              <w:rPr>
                <w:rFonts w:cs="Arial" w:hint="eastAsia"/>
                <w:snapToGrid w:val="0"/>
                <w:kern w:val="28"/>
                <w:sz w:val="20"/>
                <w:szCs w:val="20"/>
              </w:rPr>
              <w:t xml:space="preserve"> capability to protect the integrity of AIS channels and ensure the safety of navigation</w:t>
            </w:r>
            <w:r w:rsidRPr="009F0E72">
              <w:rPr>
                <w:rFonts w:cs="Arial"/>
                <w:snapToGrid w:val="0"/>
                <w:kern w:val="28"/>
                <w:sz w:val="20"/>
                <w:szCs w:val="20"/>
              </w:rPr>
              <w:t>.</w:t>
            </w:r>
          </w:p>
          <w:p w14:paraId="37EC0222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>(Describe the expected outcome: e.g. Recommendation, Guideline or Other)</w:t>
            </w:r>
          </w:p>
        </w:tc>
      </w:tr>
      <w:tr w:rsidR="00EA0480" w14:paraId="3A0DEC0A" w14:textId="77777777" w:rsidTr="00EA0480">
        <w:trPr>
          <w:cantSplit/>
          <w:trHeight w:val="402"/>
        </w:trPr>
        <w:tc>
          <w:tcPr>
            <w:tcW w:w="2376" w:type="dxa"/>
          </w:tcPr>
          <w:p w14:paraId="3D60F014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230" w:type="dxa"/>
            <w:gridSpan w:val="3"/>
          </w:tcPr>
          <w:p w14:paraId="4AE70150" w14:textId="77777777" w:rsidR="00EA0480" w:rsidRPr="00EF159C" w:rsidRDefault="00EA0480" w:rsidP="00EA0480">
            <w:pPr>
              <w:pStyle w:val="BodyText"/>
              <w:numPr>
                <w:ilvl w:val="0"/>
                <w:numId w:val="44"/>
              </w:numPr>
              <w:adjustRightInd w:val="0"/>
              <w:snapToGrid w:val="0"/>
              <w:jc w:val="left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T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he AIS/VDES VDL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 xml:space="preserve">is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vulnerab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 xml:space="preserve">le, as it is easy to be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spoofed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 xml:space="preserve">, jammed and there might be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unauthorized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 xml:space="preserve"> base stations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transmitting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 xml:space="preserve"> management messages as well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.</w:t>
            </w:r>
          </w:p>
          <w:p w14:paraId="1B2A2FEF" w14:textId="77777777" w:rsidR="00EA0480" w:rsidRPr="00EF159C" w:rsidRDefault="00EA0480" w:rsidP="00EA0480">
            <w:pPr>
              <w:pStyle w:val="BodyText"/>
              <w:numPr>
                <w:ilvl w:val="0"/>
                <w:numId w:val="44"/>
              </w:numPr>
              <w:adjustRightInd w:val="0"/>
              <w:snapToGrid w:val="0"/>
              <w:jc w:val="left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Currently, IALA does not have a guideline for 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relative authorities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to 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specify the functions and services to monitor the AIS/VDES VDL integrity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.</w:t>
            </w:r>
          </w:p>
          <w:p w14:paraId="3C7D9D72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 (Describe briefly why this task should be included in the Work Programme)</w:t>
            </w:r>
          </w:p>
        </w:tc>
      </w:tr>
      <w:tr w:rsidR="00EA0480" w:rsidRPr="006C21E7" w14:paraId="3063A01D" w14:textId="77777777" w:rsidTr="00EA0480">
        <w:trPr>
          <w:cantSplit/>
          <w:trHeight w:val="854"/>
        </w:trPr>
        <w:tc>
          <w:tcPr>
            <w:tcW w:w="2376" w:type="dxa"/>
          </w:tcPr>
          <w:p w14:paraId="43251C5E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01BE08BC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</w:pPr>
            <w:r w:rsidRPr="00EF159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230" w:type="dxa"/>
            <w:gridSpan w:val="3"/>
          </w:tcPr>
          <w:p w14:paraId="7261CBD1" w14:textId="77777777" w:rsidR="00EA0480" w:rsidRPr="00EF159C" w:rsidRDefault="00EA0480" w:rsidP="004C03B1">
            <w:pPr>
              <w:pStyle w:val="BodyText3"/>
              <w:spacing w:before="120"/>
              <w:jc w:val="both"/>
              <w:rPr>
                <w:rFonts w:cs="Arial"/>
                <w:b/>
                <w:i/>
                <w:sz w:val="20"/>
              </w:rPr>
            </w:pPr>
            <w:r w:rsidRPr="00EF159C">
              <w:rPr>
                <w:rFonts w:cs="Arial"/>
                <w:b/>
                <w:sz w:val="20"/>
              </w:rPr>
              <w:t>Goal</w:t>
            </w:r>
          </w:p>
          <w:p w14:paraId="2CD5019F" w14:textId="77777777" w:rsidR="00EA0480" w:rsidRPr="00DB5387" w:rsidRDefault="00EA0480" w:rsidP="004C03B1">
            <w:pPr>
              <w:pStyle w:val="BodyText3"/>
              <w:spacing w:before="120"/>
              <w:jc w:val="both"/>
              <w:rPr>
                <w:i/>
                <w:sz w:val="20"/>
              </w:rPr>
            </w:pPr>
            <w:r w:rsidRPr="00DB5387">
              <w:rPr>
                <w:sz w:val="20"/>
              </w:rPr>
              <w:t>G1 – All coastal states have contributed to a sustainable and efficient global networ</w:t>
            </w:r>
            <w:r>
              <w:rPr>
                <w:sz w:val="20"/>
              </w:rPr>
              <w:t xml:space="preserve">k of Marine Aids to Navigation </w:t>
            </w:r>
            <w:r w:rsidRPr="00DB5387">
              <w:rPr>
                <w:sz w:val="20"/>
              </w:rPr>
              <w:t>through capacity building and the sharing of expertise.</w:t>
            </w:r>
          </w:p>
          <w:p w14:paraId="02AC0283" w14:textId="77777777" w:rsidR="00EA0480" w:rsidRPr="00EF159C" w:rsidRDefault="00EA0480" w:rsidP="004C03B1">
            <w:pPr>
              <w:pStyle w:val="BodyText3"/>
              <w:spacing w:before="120"/>
              <w:jc w:val="both"/>
              <w:rPr>
                <w:rFonts w:cs="Arial"/>
                <w:b/>
                <w:i/>
                <w:sz w:val="20"/>
                <w:lang w:eastAsia="zh-CN"/>
              </w:rPr>
            </w:pPr>
            <w:r w:rsidRPr="00EF159C">
              <w:rPr>
                <w:rFonts w:cs="Arial"/>
                <w:b/>
                <w:sz w:val="20"/>
                <w:lang w:eastAsia="zh-CN"/>
              </w:rPr>
              <w:t>Strategy</w:t>
            </w:r>
          </w:p>
          <w:p w14:paraId="1BE91596" w14:textId="77777777" w:rsidR="00EA0480" w:rsidRPr="00B47A0E" w:rsidRDefault="00EA0480" w:rsidP="004C03B1">
            <w:pPr>
              <w:pStyle w:val="BodyText3"/>
              <w:spacing w:before="120"/>
              <w:jc w:val="both"/>
              <w:rPr>
                <w:i/>
                <w:sz w:val="20"/>
              </w:rPr>
            </w:pPr>
            <w:r w:rsidRPr="00B47A0E">
              <w:rPr>
                <w:sz w:val="20"/>
              </w:rPr>
              <w:t>S1 - Develop standards suitable for direct citation by States, in areas deemed important by the General Assembly, and the related Recommendations and Guidelines.</w:t>
            </w:r>
          </w:p>
          <w:p w14:paraId="57EDE599" w14:textId="77777777" w:rsidR="00EA0480" w:rsidRPr="007568C6" w:rsidRDefault="00EA0480" w:rsidP="004C03B1">
            <w:pPr>
              <w:pStyle w:val="BodyText3"/>
              <w:spacing w:before="120"/>
              <w:jc w:val="both"/>
              <w:rPr>
                <w:i/>
                <w:sz w:val="20"/>
              </w:rPr>
            </w:pPr>
            <w:r w:rsidRPr="007568C6">
              <w:rPr>
                <w:sz w:val="20"/>
              </w:rPr>
              <w:t xml:space="preserve">S2 - Position IALA as the source of standards, knowledge, and expertise that will enable States to provide Marine Aids to Navigation, in accordance with relevant international obligations and recommendations. </w:t>
            </w:r>
          </w:p>
          <w:p w14:paraId="5C8E01B6" w14:textId="77777777" w:rsidR="00EA0480" w:rsidRPr="00DB5387" w:rsidRDefault="00EA0480" w:rsidP="004C03B1">
            <w:pPr>
              <w:pStyle w:val="BodyText3"/>
              <w:spacing w:before="120"/>
              <w:jc w:val="both"/>
              <w:rPr>
                <w:i/>
                <w:sz w:val="20"/>
              </w:rPr>
            </w:pPr>
            <w:r w:rsidRPr="00DB5387">
              <w:rPr>
                <w:sz w:val="20"/>
              </w:rPr>
              <w:t>S3 - Coordinate the further development of Marine Aids to Navigation, taking into account</w:t>
            </w:r>
            <w:r>
              <w:rPr>
                <w:sz w:val="20"/>
              </w:rPr>
              <w:t xml:space="preserve"> evolving operational </w:t>
            </w:r>
            <w:r w:rsidRPr="00DB5387">
              <w:rPr>
                <w:sz w:val="20"/>
              </w:rPr>
              <w:t>and functional requirements, new techniques, new technologies and sustainability.</w:t>
            </w:r>
          </w:p>
          <w:p w14:paraId="4EE488DF" w14:textId="77777777" w:rsidR="00EA0480" w:rsidRPr="00EF159C" w:rsidRDefault="00EA0480" w:rsidP="004C03B1">
            <w:pPr>
              <w:pStyle w:val="BodyText3"/>
              <w:spacing w:before="120"/>
              <w:jc w:val="both"/>
              <w:rPr>
                <w:rFonts w:cs="Arial"/>
                <w:i/>
                <w:sz w:val="20"/>
                <w:lang w:eastAsia="zh-CN"/>
              </w:rPr>
            </w:pPr>
            <w:r w:rsidRPr="00DB5387">
              <w:rPr>
                <w:sz w:val="20"/>
              </w:rPr>
              <w:t>S4 - Continue to develop capacity building activities to improve the global provision of Marine Aids to Navigation.</w:t>
            </w:r>
          </w:p>
        </w:tc>
      </w:tr>
      <w:tr w:rsidR="00EA0480" w:rsidRPr="00696A73" w14:paraId="43682275" w14:textId="77777777" w:rsidTr="00EA0480">
        <w:trPr>
          <w:cantSplit/>
          <w:trHeight w:val="615"/>
        </w:trPr>
        <w:tc>
          <w:tcPr>
            <w:tcW w:w="2376" w:type="dxa"/>
          </w:tcPr>
          <w:p w14:paraId="79024ED9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  <w:t xml:space="preserve">Scope </w:t>
            </w:r>
            <w:r w:rsidRPr="00EF159C"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  <w:br/>
            </w:r>
          </w:p>
        </w:tc>
        <w:tc>
          <w:tcPr>
            <w:tcW w:w="7230" w:type="dxa"/>
            <w:gridSpan w:val="3"/>
          </w:tcPr>
          <w:p w14:paraId="6897E49F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262AA977" w14:textId="77777777" w:rsidR="00EA0480" w:rsidRPr="00EF159C" w:rsidRDefault="00EA0480" w:rsidP="00EA0480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Establish of structure and content of the Guideline</w:t>
            </w:r>
          </w:p>
          <w:p w14:paraId="4DB3FDD1" w14:textId="77777777" w:rsidR="00EA0480" w:rsidRPr="00EF159C" w:rsidRDefault="00EA0480" w:rsidP="00EA0480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To draft and align the guideline with the new IALA document structure</w:t>
            </w:r>
          </w:p>
          <w:p w14:paraId="0D1D0EA0" w14:textId="77777777" w:rsidR="00EA0480" w:rsidRPr="00EF159C" w:rsidRDefault="00EA0480" w:rsidP="00EA0480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 xml:space="preserve">Associated with the implementation and operation of </w:t>
            </w:r>
            <w:r>
              <w:rPr>
                <w:rFonts w:eastAsia="Microsoft YaHei" w:hint="eastAsia"/>
                <w:snapToGrid w:val="0"/>
                <w:kern w:val="28"/>
                <w:sz w:val="20"/>
                <w:szCs w:val="20"/>
                <w:lang w:val="en-US" w:eastAsia="zh-CN"/>
              </w:rPr>
              <w:t>AIS and VDES systems</w:t>
            </w:r>
          </w:p>
          <w:p w14:paraId="2EC6BF7B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Out of scope:</w:t>
            </w:r>
          </w:p>
          <w:p w14:paraId="19ACA3BC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  <w:p w14:paraId="0F1212CE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lastRenderedPageBreak/>
              <w:t>(Describe key items that are in scope/out of scope)</w:t>
            </w:r>
          </w:p>
        </w:tc>
      </w:tr>
      <w:tr w:rsidR="00EA0480" w:rsidRPr="00405C23" w14:paraId="7FFC8E07" w14:textId="77777777" w:rsidTr="00EA0480">
        <w:trPr>
          <w:cantSplit/>
          <w:trHeight w:val="1399"/>
        </w:trPr>
        <w:tc>
          <w:tcPr>
            <w:tcW w:w="2376" w:type="dxa"/>
          </w:tcPr>
          <w:p w14:paraId="0CFEB022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lastRenderedPageBreak/>
              <w:t>Brief and concise description of the work to be undertaken and programme mile</w:t>
            </w: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(where appropriate).</w:t>
            </w:r>
          </w:p>
        </w:tc>
        <w:tc>
          <w:tcPr>
            <w:tcW w:w="7230" w:type="dxa"/>
            <w:gridSpan w:val="3"/>
          </w:tcPr>
          <w:p w14:paraId="21B7C2B9" w14:textId="77777777" w:rsidR="00EA0480" w:rsidRPr="00EF159C" w:rsidRDefault="00EA0480" w:rsidP="004C03B1">
            <w:pPr>
              <w:pStyle w:val="BodyText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Provide 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guideline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 xml:space="preserve">of services and functions 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for 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relative authorities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to 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monitor the integrity of AIS/VDES VDL</w:t>
            </w:r>
            <w:r w:rsidRPr="00EF159C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;</w:t>
            </w:r>
          </w:p>
          <w:p w14:paraId="21B5F9CB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>Key milestones include:</w:t>
            </w:r>
          </w:p>
          <w:p w14:paraId="5D3C9844" w14:textId="77777777" w:rsidR="00EA0480" w:rsidRPr="00EF159C" w:rsidRDefault="00EA0480" w:rsidP="00EA0480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March 2022</w:t>
            </w:r>
            <w:r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(</w:t>
            </w:r>
            <w:r>
              <w:rPr>
                <w:rFonts w:eastAsia="Microsoft YaHei" w:hint="eastAsia"/>
                <w:snapToGrid w:val="0"/>
                <w:kern w:val="28"/>
                <w:sz w:val="20"/>
                <w:szCs w:val="20"/>
                <w:lang w:val="en-US" w:eastAsia="zh-CN"/>
              </w:rPr>
              <w:t>ENAV29</w:t>
            </w:r>
            <w:r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)</w:t>
            </w: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 xml:space="preserve"> – Scope Task and </w:t>
            </w:r>
            <w:r>
              <w:rPr>
                <w:rFonts w:eastAsia="Microsoft YaHei" w:hint="eastAsia"/>
                <w:snapToGrid w:val="0"/>
                <w:kern w:val="28"/>
                <w:sz w:val="20"/>
                <w:szCs w:val="20"/>
                <w:lang w:val="en-US" w:eastAsia="zh-CN"/>
              </w:rPr>
              <w:t>research</w:t>
            </w:r>
          </w:p>
          <w:p w14:paraId="78AA5964" w14:textId="77777777" w:rsidR="00EA0480" w:rsidRPr="00EF159C" w:rsidRDefault="00EA0480" w:rsidP="00EA0480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October 2022</w:t>
            </w:r>
            <w:r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(</w:t>
            </w:r>
            <w:r>
              <w:rPr>
                <w:rFonts w:eastAsia="Microsoft YaHei" w:hint="eastAsia"/>
                <w:snapToGrid w:val="0"/>
                <w:kern w:val="28"/>
                <w:sz w:val="20"/>
                <w:szCs w:val="20"/>
                <w:lang w:val="en-US" w:eastAsia="zh-CN"/>
              </w:rPr>
              <w:t>ENAV30</w:t>
            </w:r>
            <w:r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)</w:t>
            </w:r>
            <w:r>
              <w:rPr>
                <w:rFonts w:eastAsia="Microsoft YaHei" w:hint="eastAsia"/>
                <w:snapToGrid w:val="0"/>
                <w:kern w:val="28"/>
                <w:sz w:val="20"/>
                <w:szCs w:val="20"/>
                <w:lang w:val="en-US" w:eastAsia="zh-CN"/>
              </w:rPr>
              <w:t xml:space="preserve"> </w:t>
            </w: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–</w:t>
            </w:r>
            <w:r>
              <w:rPr>
                <w:rFonts w:eastAsia="Microsoft YaHei" w:hint="eastAsia"/>
                <w:snapToGrid w:val="0"/>
                <w:kern w:val="28"/>
                <w:sz w:val="20"/>
                <w:szCs w:val="20"/>
                <w:lang w:val="en-US" w:eastAsia="zh-CN"/>
              </w:rPr>
              <w:t xml:space="preserve"> P</w:t>
            </w: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repare skeleton.</w:t>
            </w:r>
          </w:p>
          <w:p w14:paraId="3A3458B9" w14:textId="77777777" w:rsidR="00EA0480" w:rsidRDefault="00EA0480" w:rsidP="00EA0480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March</w:t>
            </w:r>
            <w:r w:rsidRPr="00EF159C">
              <w:rPr>
                <w:snapToGrid w:val="0"/>
                <w:kern w:val="28"/>
                <w:sz w:val="20"/>
                <w:szCs w:val="20"/>
              </w:rPr>
              <w:t xml:space="preserve"> 2023</w:t>
            </w:r>
            <w:r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(</w:t>
            </w:r>
            <w:r>
              <w:rPr>
                <w:rFonts w:eastAsia="Microsoft YaHei" w:hint="eastAsia"/>
                <w:snapToGrid w:val="0"/>
                <w:kern w:val="28"/>
                <w:sz w:val="20"/>
                <w:szCs w:val="20"/>
                <w:lang w:val="en-US" w:eastAsia="zh-CN"/>
              </w:rPr>
              <w:t>ENAV31</w:t>
            </w:r>
            <w:r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>)</w:t>
            </w:r>
            <w:r>
              <w:rPr>
                <w:snapToGrid w:val="0"/>
                <w:kern w:val="28"/>
                <w:sz w:val="20"/>
                <w:szCs w:val="20"/>
              </w:rPr>
              <w:t xml:space="preserve"> –</w:t>
            </w:r>
            <w:r w:rsidRPr="00EF159C">
              <w:rPr>
                <w:rFonts w:eastAsia="Microsoft YaHei"/>
                <w:snapToGrid w:val="0"/>
                <w:kern w:val="28"/>
                <w:sz w:val="20"/>
                <w:szCs w:val="20"/>
                <w:lang w:val="en-US" w:eastAsia="zh-CN"/>
              </w:rPr>
              <w:t xml:space="preserve"> Draft document prepared</w:t>
            </w:r>
          </w:p>
          <w:p w14:paraId="053C93BE" w14:textId="77777777" w:rsidR="00EA0480" w:rsidRPr="00EF159C" w:rsidRDefault="00EA0480" w:rsidP="00EA0480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snapToGrid w:val="0"/>
                <w:kern w:val="28"/>
                <w:sz w:val="20"/>
                <w:szCs w:val="20"/>
              </w:rPr>
            </w:pPr>
            <w:r>
              <w:rPr>
                <w:rFonts w:hint="eastAsia"/>
                <w:snapToGrid w:val="0"/>
                <w:kern w:val="28"/>
                <w:sz w:val="20"/>
                <w:szCs w:val="20"/>
                <w:lang w:eastAsia="zh-CN"/>
              </w:rPr>
              <w:t xml:space="preserve">October 2024(ENAV32) </w:t>
            </w:r>
            <w:r w:rsidRPr="00EF159C">
              <w:rPr>
                <w:snapToGrid w:val="0"/>
                <w:kern w:val="28"/>
                <w:sz w:val="20"/>
                <w:szCs w:val="20"/>
              </w:rPr>
              <w:t>–</w:t>
            </w:r>
            <w:r>
              <w:rPr>
                <w:rFonts w:hint="eastAsia"/>
                <w:snapToGrid w:val="0"/>
                <w:kern w:val="28"/>
                <w:sz w:val="20"/>
                <w:szCs w:val="20"/>
                <w:lang w:eastAsia="zh-CN"/>
              </w:rPr>
              <w:t xml:space="preserve"> </w:t>
            </w:r>
            <w:r w:rsidRPr="00EF159C">
              <w:rPr>
                <w:snapToGrid w:val="0"/>
                <w:kern w:val="28"/>
                <w:sz w:val="20"/>
                <w:szCs w:val="20"/>
              </w:rPr>
              <w:t xml:space="preserve">Draft guideline reviewed by </w:t>
            </w:r>
            <w:r>
              <w:rPr>
                <w:rFonts w:hint="eastAsia"/>
                <w:snapToGrid w:val="0"/>
                <w:kern w:val="28"/>
                <w:sz w:val="20"/>
                <w:szCs w:val="20"/>
                <w:lang w:eastAsia="zh-CN"/>
              </w:rPr>
              <w:t>ENAV</w:t>
            </w:r>
            <w:r w:rsidRPr="00EF159C">
              <w:rPr>
                <w:snapToGrid w:val="0"/>
                <w:kern w:val="28"/>
                <w:sz w:val="20"/>
                <w:szCs w:val="20"/>
              </w:rPr>
              <w:t xml:space="preserve"> Committee and forwarded to Council for approval.</w:t>
            </w:r>
          </w:p>
        </w:tc>
      </w:tr>
      <w:tr w:rsidR="00EA0480" w:rsidRPr="005010D1" w14:paraId="728B7BFC" w14:textId="77777777" w:rsidTr="00EA0480">
        <w:trPr>
          <w:cantSplit/>
          <w:trHeight w:val="659"/>
        </w:trPr>
        <w:tc>
          <w:tcPr>
            <w:tcW w:w="2376" w:type="dxa"/>
          </w:tcPr>
          <w:p w14:paraId="16E1909E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230" w:type="dxa"/>
            <w:gridSpan w:val="3"/>
          </w:tcPr>
          <w:p w14:paraId="6675AA6E" w14:textId="77777777" w:rsidR="00EA0480" w:rsidRDefault="00EA0480" w:rsidP="004C03B1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4B181E2B" w14:textId="77777777" w:rsidR="00EA0480" w:rsidRDefault="00EA0480" w:rsidP="004C03B1">
            <w:pPr>
              <w:pStyle w:val="BodyText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0AB977" wp14:editId="6F79CB91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8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3CEDF6" w14:textId="77777777" w:rsidR="00EA0480" w:rsidRPr="005F1945" w:rsidRDefault="00EA0480" w:rsidP="00EA0480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1781A414" w14:textId="77777777" w:rsidR="00EA0480" w:rsidRPr="005F1945" w:rsidRDefault="00EA0480" w:rsidP="00EA0480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D0AB977" id="矩形 388" o:spid="_x0000_s1026" style="position:absolute;left:0;text-align:left;margin-left:50.8pt;margin-top:13.3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">
                      <v:textbox>
                        <w:txbxContent>
                          <w:p w14:paraId="173CEDF6" w14:textId="77777777" w:rsidR="00EA0480" w:rsidRPr="005F1945" w:rsidRDefault="00EA0480" w:rsidP="00EA0480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1781A414" w14:textId="77777777" w:rsidR="00EA0480" w:rsidRPr="005F1945" w:rsidRDefault="00EA0480" w:rsidP="00EA0480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E836280" wp14:editId="0166A6D7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9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803F19" w14:textId="77777777" w:rsidR="00EA0480" w:rsidRPr="005F1945" w:rsidRDefault="00EA0480" w:rsidP="00EA0480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4A0185E3" w14:textId="77777777" w:rsidR="00EA0480" w:rsidRDefault="00EA0480" w:rsidP="00EA048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E836280" id="矩形 389" o:spid="_x0000_s1027" style="position:absolute;left:0;text-align:left;margin-left:96pt;margin-top:13.3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">
                      <v:textbox>
                        <w:txbxContent>
                          <w:p w14:paraId="63803F19" w14:textId="77777777" w:rsidR="00EA0480" w:rsidRPr="005F1945" w:rsidRDefault="00EA0480" w:rsidP="00EA0480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4A0185E3" w14:textId="77777777" w:rsidR="00EA0480" w:rsidRDefault="00EA0480" w:rsidP="00EA048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1B2D84" wp14:editId="5FAE0F9F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0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7A2D35" w14:textId="77777777" w:rsidR="00EA0480" w:rsidRPr="005F1945" w:rsidRDefault="00EA0480" w:rsidP="00EA0480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652518A1" w14:textId="77777777" w:rsidR="00EA0480" w:rsidRDefault="00EA0480" w:rsidP="00EA048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A1B2D84" id="矩形 390" o:spid="_x0000_s1028" style="position:absolute;left:0;text-align:left;margin-left:141.2pt;margin-top:13.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">
                      <v:textbox>
                        <w:txbxContent>
                          <w:p w14:paraId="377A2D35" w14:textId="77777777" w:rsidR="00EA0480" w:rsidRPr="005F1945" w:rsidRDefault="00EA0480" w:rsidP="00EA0480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652518A1" w14:textId="77777777" w:rsidR="00EA0480" w:rsidRDefault="00EA0480" w:rsidP="00EA048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9A36EE" wp14:editId="3E3A1F1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1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2EB22D" w14:textId="77777777" w:rsidR="00EA0480" w:rsidRDefault="00EA0480" w:rsidP="00EA048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39A36EE" id="矩形 391" o:spid="_x0000_s1029" style="position:absolute;left:0;text-align:left;margin-left:188.95pt;margin-top:13.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">
                      <v:textbox>
                        <w:txbxContent>
                          <w:p w14:paraId="5B2EB22D" w14:textId="77777777" w:rsidR="00EA0480" w:rsidRDefault="00EA0480" w:rsidP="00EA048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C71B34" wp14:editId="2F6B8B0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2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FA5E758" id="矩形 392" o:spid="_x0000_s1026" style="position:absolute;margin-left:241.9pt;margin-top:13.3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C19662" wp14:editId="5CB31DB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3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DB869E2" id="矩形 393" o:spid="_x0000_s1026" style="position:absolute;margin-left:301.95pt;margin-top:13.3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E870550" wp14:editId="7CE3AB1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4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765273" w14:textId="77777777" w:rsidR="00EA0480" w:rsidRPr="005F1945" w:rsidRDefault="00EA0480" w:rsidP="00EA0480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E870550" id="矩形 394" o:spid="_x0000_s1030" style="position:absolute;left:0;text-align:left;margin-left:2.5pt;margin-top:13.3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">
                      <v:textbox>
                        <w:txbxContent>
                          <w:p w14:paraId="29765273" w14:textId="77777777" w:rsidR="00EA0480" w:rsidRPr="005F1945" w:rsidRDefault="00EA0480" w:rsidP="00EA0480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0"/>
                <w:lang w:val="en-CA" w:eastAsia="zh-CN"/>
              </w:rPr>
              <w:t>29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30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31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32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33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34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35</w:t>
            </w:r>
          </w:p>
          <w:p w14:paraId="774A3A26" w14:textId="77777777" w:rsidR="00EA0480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75A5BE89" w14:textId="77777777" w:rsidR="00EA0480" w:rsidRPr="005010D1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EA0480" w:rsidRPr="00CB5C46" w14:paraId="18CE1764" w14:textId="77777777" w:rsidTr="00EA0480">
        <w:trPr>
          <w:cantSplit/>
          <w:trHeight w:val="342"/>
        </w:trPr>
        <w:tc>
          <w:tcPr>
            <w:tcW w:w="2376" w:type="dxa"/>
            <w:shd w:val="clear" w:color="auto" w:fill="DDD9C3" w:themeFill="background2" w:themeFillShade="E6"/>
          </w:tcPr>
          <w:p w14:paraId="6C207A3D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410" w:type="dxa"/>
            <w:shd w:val="clear" w:color="auto" w:fill="DDD9C3" w:themeFill="background2" w:themeFillShade="E6"/>
          </w:tcPr>
          <w:p w14:paraId="34FE7491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DD9C3" w:themeFill="background2" w:themeFillShade="E6"/>
          </w:tcPr>
          <w:p w14:paraId="20CAA2A3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Requested by </w:t>
            </w:r>
            <w:r>
              <w:rPr>
                <w:rFonts w:cs="Arial" w:hint="eastAsia"/>
                <w:bCs/>
                <w:iCs/>
                <w:snapToGrid w:val="0"/>
                <w:sz w:val="20"/>
                <w:szCs w:val="20"/>
              </w:rPr>
              <w:t>ENAV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cs="Arial"/>
                <w:snapToGrid w:val="0"/>
                <w:kern w:val="28"/>
                <w:sz w:val="20"/>
                <w:szCs w:val="20"/>
              </w:rPr>
              <w:t>Committee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at </w:t>
            </w:r>
            <w:r>
              <w:rPr>
                <w:rFonts w:cs="Arial"/>
                <w:bCs/>
                <w:iCs/>
                <w:snapToGrid w:val="0"/>
                <w:sz w:val="20"/>
                <w:szCs w:val="20"/>
              </w:rPr>
              <w:t>ENAV</w:t>
            </w:r>
            <w:r>
              <w:rPr>
                <w:rFonts w:cs="Arial" w:hint="eastAsia"/>
                <w:bCs/>
                <w:iCs/>
                <w:snapToGrid w:val="0"/>
                <w:sz w:val="20"/>
                <w:szCs w:val="20"/>
              </w:rPr>
              <w:t>27</w:t>
            </w:r>
          </w:p>
        </w:tc>
      </w:tr>
      <w:tr w:rsidR="00EA0480" w:rsidRPr="00696A73" w14:paraId="3E732009" w14:textId="77777777" w:rsidTr="00EA0480">
        <w:trPr>
          <w:cantSplit/>
          <w:trHeight w:val="342"/>
        </w:trPr>
        <w:tc>
          <w:tcPr>
            <w:tcW w:w="2376" w:type="dxa"/>
            <w:vMerge w:val="restart"/>
            <w:shd w:val="clear" w:color="auto" w:fill="auto"/>
          </w:tcPr>
          <w:p w14:paraId="35641871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14:paraId="5C0A7AF8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191C66B8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719D6686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EA0480" w:rsidRPr="00696A73" w14:paraId="1AA30107" w14:textId="77777777" w:rsidTr="00EA0480">
        <w:trPr>
          <w:cantSplit/>
          <w:trHeight w:val="489"/>
        </w:trPr>
        <w:tc>
          <w:tcPr>
            <w:tcW w:w="2376" w:type="dxa"/>
            <w:vMerge/>
            <w:shd w:val="clear" w:color="auto" w:fill="auto"/>
          </w:tcPr>
          <w:p w14:paraId="61A0CEC3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14:paraId="7128F258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4AE5FC33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74090F75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EA0480" w14:paraId="3F4BD852" w14:textId="77777777" w:rsidTr="00EA0480">
        <w:trPr>
          <w:cantSplit/>
          <w:trHeight w:val="489"/>
        </w:trPr>
        <w:tc>
          <w:tcPr>
            <w:tcW w:w="2376" w:type="dxa"/>
            <w:shd w:val="clear" w:color="auto" w:fill="auto"/>
          </w:tcPr>
          <w:p w14:paraId="7A6B3764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14:paraId="7E38ECF6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68E7A076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1903BBE4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>(Date)</w:t>
            </w:r>
          </w:p>
        </w:tc>
      </w:tr>
      <w:tr w:rsidR="00EA0480" w14:paraId="3BECF89F" w14:textId="77777777" w:rsidTr="00EA0480">
        <w:trPr>
          <w:cantSplit/>
          <w:trHeight w:val="489"/>
        </w:trPr>
        <w:tc>
          <w:tcPr>
            <w:tcW w:w="2376" w:type="dxa"/>
            <w:shd w:val="clear" w:color="auto" w:fill="auto"/>
          </w:tcPr>
          <w:p w14:paraId="5BB687FF" w14:textId="77777777" w:rsidR="00EA0480" w:rsidRPr="00EF159C" w:rsidRDefault="00EA0480" w:rsidP="004C03B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14:paraId="048C230C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DD9C3" w:themeFill="background2" w:themeFillShade="E6"/>
          </w:tcPr>
          <w:p w14:paraId="0F293BEF" w14:textId="77777777" w:rsidR="00EA0480" w:rsidRPr="00EF159C" w:rsidRDefault="00EA0480" w:rsidP="004C03B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53428777" w14:textId="7B72F7A5" w:rsidR="00D91A16" w:rsidRDefault="00D91A16" w:rsidP="007F74C1"/>
    <w:p w14:paraId="0493633D" w14:textId="2552DD06" w:rsidR="0029679C" w:rsidRDefault="0029679C" w:rsidP="007F74C1"/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2268"/>
        <w:gridCol w:w="2552"/>
      </w:tblGrid>
      <w:tr w:rsidR="0029679C" w:rsidRPr="00696A73" w14:paraId="3D10E498" w14:textId="77777777" w:rsidTr="005114B6">
        <w:trPr>
          <w:cantSplit/>
          <w:trHeight w:val="416"/>
          <w:tblHeader/>
        </w:trPr>
        <w:tc>
          <w:tcPr>
            <w:tcW w:w="9606" w:type="dxa"/>
            <w:gridSpan w:val="4"/>
            <w:shd w:val="clear" w:color="auto" w:fill="DDD9C3"/>
            <w:vAlign w:val="center"/>
          </w:tcPr>
          <w:p w14:paraId="03C5245E" w14:textId="1EA8EAD8" w:rsidR="0029679C" w:rsidRPr="00696A73" w:rsidRDefault="0029679C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bCs/>
                <w:iCs/>
                <w:snapToGrid w:val="0"/>
              </w:rPr>
            </w:pPr>
            <w:r>
              <w:rPr>
                <w:b/>
                <w:bCs/>
                <w:iCs/>
                <w:snapToGrid w:val="0"/>
              </w:rPr>
              <w:lastRenderedPageBreak/>
              <w:t xml:space="preserve">ENAV Committee </w:t>
            </w:r>
            <w:r w:rsidRPr="00696A73">
              <w:rPr>
                <w:b/>
                <w:bCs/>
                <w:iCs/>
                <w:snapToGrid w:val="0"/>
              </w:rPr>
              <w:t>Work Programme</w:t>
            </w:r>
            <w:r>
              <w:rPr>
                <w:b/>
                <w:bCs/>
                <w:iCs/>
                <w:snapToGrid w:val="0"/>
              </w:rPr>
              <w:t xml:space="preserve"> 202</w:t>
            </w:r>
            <w:r w:rsidR="00741B19">
              <w:rPr>
                <w:b/>
                <w:bCs/>
                <w:iCs/>
                <w:snapToGrid w:val="0"/>
              </w:rPr>
              <w:t>3</w:t>
            </w:r>
            <w:r w:rsidRPr="00696A73">
              <w:rPr>
                <w:b/>
                <w:bCs/>
                <w:iCs/>
                <w:snapToGrid w:val="0"/>
              </w:rPr>
              <w:t>-</w:t>
            </w:r>
            <w:r>
              <w:rPr>
                <w:b/>
                <w:bCs/>
                <w:iCs/>
                <w:snapToGrid w:val="0"/>
              </w:rPr>
              <w:t>202</w:t>
            </w:r>
            <w:r w:rsidR="00741B19">
              <w:rPr>
                <w:b/>
                <w:bCs/>
                <w:iCs/>
                <w:snapToGrid w:val="0"/>
              </w:rPr>
              <w:t>7</w:t>
            </w:r>
          </w:p>
        </w:tc>
      </w:tr>
      <w:tr w:rsidR="003D3EC5" w:rsidRPr="00BF71F7" w14:paraId="2A94B024" w14:textId="77777777" w:rsidTr="005114B6">
        <w:trPr>
          <w:cantSplit/>
          <w:trHeight w:val="428"/>
        </w:trPr>
        <w:tc>
          <w:tcPr>
            <w:tcW w:w="2376" w:type="dxa"/>
            <w:shd w:val="clear" w:color="auto" w:fill="auto"/>
          </w:tcPr>
          <w:p w14:paraId="4C1E7444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sz w:val="20"/>
                <w:szCs w:val="20"/>
              </w:rPr>
              <w:t>Standard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475F3583" w14:textId="5BF6AFF1" w:rsidR="003D3EC5" w:rsidRPr="003D3EC5" w:rsidRDefault="000F70F7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>
              <w:rPr>
                <w:rStyle w:val="Strong"/>
                <w:color w:val="212529"/>
                <w:sz w:val="20"/>
                <w:szCs w:val="20"/>
              </w:rPr>
              <w:t>S1060</w:t>
            </w:r>
          </w:p>
        </w:tc>
      </w:tr>
      <w:tr w:rsidR="003D3EC5" w:rsidRPr="00BF71F7" w14:paraId="3811787F" w14:textId="77777777" w:rsidTr="005114B6">
        <w:trPr>
          <w:cantSplit/>
          <w:trHeight w:val="491"/>
        </w:trPr>
        <w:tc>
          <w:tcPr>
            <w:tcW w:w="2376" w:type="dxa"/>
            <w:shd w:val="clear" w:color="auto" w:fill="auto"/>
          </w:tcPr>
          <w:p w14:paraId="25362ED8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sz w:val="20"/>
                <w:szCs w:val="20"/>
              </w:rPr>
              <w:t>Topic Area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2AAFDF2D" w14:textId="007900BB" w:rsidR="003D3EC5" w:rsidRPr="003D3EC5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3D3EC5">
              <w:rPr>
                <w:rFonts w:cs="Arial"/>
                <w:color w:val="212529"/>
                <w:sz w:val="20"/>
                <w:szCs w:val="20"/>
              </w:rPr>
              <w:t>Digital Communication System</w:t>
            </w:r>
          </w:p>
        </w:tc>
      </w:tr>
      <w:tr w:rsidR="003D3EC5" w:rsidRPr="00BF71F7" w14:paraId="614DB5A8" w14:textId="77777777" w:rsidTr="005114B6">
        <w:trPr>
          <w:cantSplit/>
          <w:trHeight w:val="463"/>
        </w:trPr>
        <w:tc>
          <w:tcPr>
            <w:tcW w:w="2376" w:type="dxa"/>
            <w:shd w:val="clear" w:color="auto" w:fill="auto"/>
          </w:tcPr>
          <w:p w14:paraId="11486DFE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22B05230" w14:textId="0E3628DD" w:rsidR="003D3EC5" w:rsidRPr="003D3EC5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 w:rsidRPr="003D3EC5">
              <w:rPr>
                <w:rFonts w:cs="Arial"/>
                <w:snapToGrid w:val="0"/>
                <w:kern w:val="28"/>
                <w:sz w:val="20"/>
                <w:szCs w:val="20"/>
              </w:rPr>
              <w:t xml:space="preserve">Develop </w:t>
            </w:r>
            <w:r>
              <w:rPr>
                <w:rFonts w:cs="Arial"/>
                <w:snapToGrid w:val="0"/>
                <w:kern w:val="28"/>
                <w:sz w:val="20"/>
                <w:szCs w:val="20"/>
              </w:rPr>
              <w:t>Guidelines on VDES Authentication Techniques</w:t>
            </w:r>
          </w:p>
        </w:tc>
      </w:tr>
      <w:tr w:rsidR="003D3EC5" w:rsidRPr="00931B47" w14:paraId="2AB9AF41" w14:textId="77777777" w:rsidTr="005114B6">
        <w:trPr>
          <w:cantSplit/>
          <w:trHeight w:val="466"/>
        </w:trPr>
        <w:tc>
          <w:tcPr>
            <w:tcW w:w="2376" w:type="dxa"/>
          </w:tcPr>
          <w:p w14:paraId="7D3ECD09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230" w:type="dxa"/>
            <w:gridSpan w:val="3"/>
          </w:tcPr>
          <w:p w14:paraId="0804AB90" w14:textId="7D7E1516" w:rsidR="00D46213" w:rsidRDefault="008058CB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</w:rPr>
              <w:t xml:space="preserve">Describe </w:t>
            </w:r>
            <w:r w:rsidR="00407688">
              <w:rPr>
                <w:rFonts w:cs="Arial"/>
                <w:snapToGrid w:val="0"/>
                <w:kern w:val="28"/>
                <w:sz w:val="20"/>
                <w:szCs w:val="20"/>
              </w:rPr>
              <w:t>potential</w:t>
            </w:r>
            <w:r>
              <w:rPr>
                <w:rFonts w:cs="Arial"/>
                <w:snapToGrid w:val="0"/>
                <w:kern w:val="28"/>
                <w:sz w:val="20"/>
                <w:szCs w:val="20"/>
              </w:rPr>
              <w:t xml:space="preserve"> methods for authenticating VDES transmissions</w:t>
            </w:r>
            <w:r w:rsidR="00880043">
              <w:rPr>
                <w:rFonts w:cs="Arial"/>
                <w:snapToGrid w:val="0"/>
                <w:kern w:val="28"/>
                <w:sz w:val="20"/>
                <w:szCs w:val="20"/>
              </w:rPr>
              <w:t>, including VDES R-Mode signals</w:t>
            </w:r>
            <w:r w:rsidR="00407688">
              <w:rPr>
                <w:rFonts w:cs="Arial"/>
                <w:snapToGrid w:val="0"/>
                <w:kern w:val="28"/>
                <w:sz w:val="20"/>
                <w:szCs w:val="20"/>
              </w:rPr>
              <w:t>.</w:t>
            </w:r>
          </w:p>
          <w:p w14:paraId="763EAE3E" w14:textId="03F356E8" w:rsidR="008058CB" w:rsidRDefault="008058CB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</w:rPr>
              <w:t>Provide basis for the development of an international standard for VDES authentication</w:t>
            </w:r>
            <w:r w:rsidR="00880043">
              <w:rPr>
                <w:rFonts w:cs="Arial"/>
                <w:snapToGrid w:val="0"/>
                <w:kern w:val="28"/>
                <w:sz w:val="20"/>
                <w:szCs w:val="20"/>
              </w:rPr>
              <w:t>, so that all mariners can have trust in e-navigation communications and future resilient positioning, navigation and timing solutions based on VDES.</w:t>
            </w:r>
          </w:p>
          <w:p w14:paraId="58F78517" w14:textId="0F630903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</w:pPr>
            <w:r w:rsidRPr="00EF159C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>(Describe the objective/s of the task)</w:t>
            </w:r>
          </w:p>
        </w:tc>
      </w:tr>
      <w:tr w:rsidR="003D3EC5" w:rsidRPr="00696A73" w14:paraId="6CE7109D" w14:textId="77777777" w:rsidTr="005114B6">
        <w:trPr>
          <w:cantSplit/>
          <w:trHeight w:val="402"/>
        </w:trPr>
        <w:tc>
          <w:tcPr>
            <w:tcW w:w="2376" w:type="dxa"/>
          </w:tcPr>
          <w:p w14:paraId="308519AB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230" w:type="dxa"/>
            <w:gridSpan w:val="3"/>
          </w:tcPr>
          <w:p w14:paraId="596C2505" w14:textId="5CF159BD" w:rsidR="003D3EC5" w:rsidRPr="00EF159C" w:rsidRDefault="00E003AE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</w:rPr>
              <w:t xml:space="preserve">New IALA </w:t>
            </w:r>
            <w:r w:rsidR="003D3EC5">
              <w:rPr>
                <w:rFonts w:cs="Arial"/>
                <w:snapToGrid w:val="0"/>
                <w:kern w:val="28"/>
                <w:sz w:val="20"/>
                <w:szCs w:val="20"/>
              </w:rPr>
              <w:t>Guideline</w:t>
            </w:r>
          </w:p>
          <w:p w14:paraId="5CC78285" w14:textId="54284ECB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 (Describe the expected outcome: e.g. Recommendation, Guideline or Other)</w:t>
            </w:r>
          </w:p>
        </w:tc>
      </w:tr>
      <w:tr w:rsidR="003D3EC5" w14:paraId="7AA97F12" w14:textId="77777777" w:rsidTr="005114B6">
        <w:trPr>
          <w:cantSplit/>
          <w:trHeight w:val="402"/>
        </w:trPr>
        <w:tc>
          <w:tcPr>
            <w:tcW w:w="2376" w:type="dxa"/>
          </w:tcPr>
          <w:p w14:paraId="7775513D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230" w:type="dxa"/>
            <w:gridSpan w:val="3"/>
          </w:tcPr>
          <w:p w14:paraId="695818D9" w14:textId="614B1237" w:rsidR="003D3EC5" w:rsidRDefault="003D3EC5" w:rsidP="003D3EC5">
            <w:pPr>
              <w:pStyle w:val="BodyText"/>
              <w:adjustRightInd w:val="0"/>
              <w:snapToGrid w:val="0"/>
              <w:jc w:val="left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T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 xml:space="preserve">he AIS and most aspects of VDES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are vulnerab</w:t>
            </w:r>
            <w:r>
              <w:rPr>
                <w:rFonts w:ascii="Arial" w:hAnsi="Arial" w:cs="Arial" w:hint="eastAsia"/>
                <w:snapToGrid w:val="0"/>
                <w:kern w:val="28"/>
                <w:sz w:val="20"/>
                <w:szCs w:val="20"/>
              </w:rPr>
              <w:t>le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to spoofing</w:t>
            </w:r>
            <w:r w:rsidR="00E34A10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. With the advent of software defined radio, spoofing unprotected </w:t>
            </w:r>
            <w:r w:rsidR="00630EFE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radio </w:t>
            </w:r>
            <w:r w:rsidR="00E34A10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transmissions </w:t>
            </w:r>
            <w:r w:rsidR="00630EFE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has </w:t>
            </w:r>
            <w:r w:rsidR="00E34A10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become </w:t>
            </w:r>
            <w:r w:rsidR="00630EFE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much easier than in the past </w:t>
            </w:r>
            <w:r w:rsidR="00E34A10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and </w:t>
            </w:r>
            <w:r w:rsidR="00630EFE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can be accomplished </w:t>
            </w:r>
            <w:r w:rsidR="00880043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using</w:t>
            </w:r>
            <w:r w:rsidR="00630EFE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relatively low cost equipment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.</w:t>
            </w:r>
          </w:p>
          <w:p w14:paraId="0D91108F" w14:textId="26B4988A" w:rsidR="003D3EC5" w:rsidRPr="003D3EC5" w:rsidRDefault="00630EFE" w:rsidP="003D3EC5">
            <w:pPr>
              <w:pStyle w:val="BodyText"/>
              <w:adjustRightInd w:val="0"/>
              <w:snapToGrid w:val="0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With the exception of </w:t>
            </w:r>
            <w:r w:rsidR="003D3EC5" w:rsidRPr="003D3EC5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AIS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vessel </w:t>
            </w:r>
            <w:r w:rsidR="003D3EC5" w:rsidRPr="003D3EC5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position reports, most e-navigation data cannot easily be corroborated with other sources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of information </w:t>
            </w:r>
            <w:r w:rsidR="003D3EC5" w:rsidRPr="003D3EC5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available on-board</w:t>
            </w:r>
            <w:r w:rsidR="003D3EC5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maritime </w:t>
            </w:r>
            <w:r w:rsidR="003D3EC5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vessels (consider, for example, virtual aids-to-navigation).</w:t>
            </w:r>
          </w:p>
          <w:p w14:paraId="386D9B83" w14:textId="01F68FEF" w:rsidR="003D3EC5" w:rsidRDefault="003D3EC5" w:rsidP="003D3EC5">
            <w:pPr>
              <w:pStyle w:val="BodyText"/>
              <w:adjustRightInd w:val="0"/>
              <w:snapToGrid w:val="0"/>
              <w:jc w:val="left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 w:rsidRPr="003D3EC5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Mariners should be able to authenticate all e-navigation data</w:t>
            </w:r>
            <w:r w:rsidR="00630EFE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that</w:t>
            </w:r>
            <w:r w:rsidRPr="003D3EC5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they receive (no matter how trivial) 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as</w:t>
            </w:r>
            <w:r w:rsidRPr="003D3EC5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we do not know how the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data may be used in the future.</w:t>
            </w:r>
          </w:p>
          <w:p w14:paraId="0156D156" w14:textId="4AC4059F" w:rsidR="003D3EC5" w:rsidRPr="00EF159C" w:rsidRDefault="003D3EC5" w:rsidP="003D3EC5">
            <w:pPr>
              <w:pStyle w:val="BodyText"/>
              <w:adjustRightInd w:val="0"/>
              <w:snapToGrid w:val="0"/>
              <w:jc w:val="left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>(Describe briefly why this task should be included in the Work Programme)</w:t>
            </w:r>
          </w:p>
        </w:tc>
      </w:tr>
      <w:tr w:rsidR="003D3EC5" w:rsidRPr="006C21E7" w14:paraId="7AE787A8" w14:textId="77777777" w:rsidTr="005114B6">
        <w:trPr>
          <w:cantSplit/>
          <w:trHeight w:val="854"/>
        </w:trPr>
        <w:tc>
          <w:tcPr>
            <w:tcW w:w="2376" w:type="dxa"/>
          </w:tcPr>
          <w:p w14:paraId="537CC389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746636A8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</w:pPr>
            <w:r w:rsidRPr="00EF159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230" w:type="dxa"/>
            <w:gridSpan w:val="3"/>
          </w:tcPr>
          <w:p w14:paraId="17A414BC" w14:textId="77777777" w:rsidR="003D3EC5" w:rsidRPr="00EF159C" w:rsidRDefault="003D3EC5" w:rsidP="003D3EC5">
            <w:pPr>
              <w:pStyle w:val="BodyText3"/>
              <w:spacing w:before="120"/>
              <w:jc w:val="both"/>
              <w:rPr>
                <w:rFonts w:cs="Arial"/>
                <w:b/>
                <w:i/>
                <w:sz w:val="20"/>
              </w:rPr>
            </w:pPr>
            <w:r w:rsidRPr="00EF159C">
              <w:rPr>
                <w:rFonts w:cs="Arial"/>
                <w:b/>
                <w:sz w:val="20"/>
              </w:rPr>
              <w:t>Goal</w:t>
            </w:r>
          </w:p>
          <w:p w14:paraId="0CBC208E" w14:textId="64004AC4" w:rsidR="003D3EC5" w:rsidRPr="00DB5387" w:rsidRDefault="00FD7737" w:rsidP="003D3EC5">
            <w:pPr>
              <w:pStyle w:val="BodyText3"/>
              <w:spacing w:before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&lt;Goal number&gt;</w:t>
            </w:r>
          </w:p>
          <w:p w14:paraId="28399A2A" w14:textId="77777777" w:rsidR="003D3EC5" w:rsidRPr="00EF159C" w:rsidRDefault="003D3EC5" w:rsidP="003D3EC5">
            <w:pPr>
              <w:pStyle w:val="BodyText3"/>
              <w:spacing w:before="120"/>
              <w:jc w:val="both"/>
              <w:rPr>
                <w:rFonts w:cs="Arial"/>
                <w:b/>
                <w:i/>
                <w:sz w:val="20"/>
                <w:lang w:eastAsia="zh-CN"/>
              </w:rPr>
            </w:pPr>
            <w:r w:rsidRPr="00EF159C">
              <w:rPr>
                <w:rFonts w:cs="Arial"/>
                <w:b/>
                <w:sz w:val="20"/>
                <w:lang w:eastAsia="zh-CN"/>
              </w:rPr>
              <w:t>Strategy</w:t>
            </w:r>
          </w:p>
          <w:p w14:paraId="1C336648" w14:textId="36D33300" w:rsidR="003D3EC5" w:rsidRPr="00FD7737" w:rsidRDefault="00FD7737" w:rsidP="003D3EC5">
            <w:pPr>
              <w:pStyle w:val="BodyText3"/>
              <w:spacing w:before="120"/>
              <w:jc w:val="both"/>
              <w:rPr>
                <w:rFonts w:cs="Arial"/>
                <w:iCs/>
                <w:sz w:val="20"/>
                <w:lang w:eastAsia="zh-CN"/>
              </w:rPr>
            </w:pPr>
            <w:r>
              <w:rPr>
                <w:rFonts w:cs="Arial"/>
                <w:iCs/>
                <w:sz w:val="20"/>
                <w:lang w:eastAsia="zh-CN"/>
              </w:rPr>
              <w:t>Harmonization of e-Navigation</w:t>
            </w:r>
            <w:r w:rsidR="00FF63C6">
              <w:rPr>
                <w:rFonts w:cs="Arial"/>
                <w:iCs/>
                <w:sz w:val="20"/>
                <w:lang w:eastAsia="zh-CN"/>
              </w:rPr>
              <w:t>, cybersecurity</w:t>
            </w:r>
          </w:p>
        </w:tc>
      </w:tr>
      <w:tr w:rsidR="003D3EC5" w:rsidRPr="00696A73" w14:paraId="561A0A81" w14:textId="77777777" w:rsidTr="005114B6">
        <w:trPr>
          <w:cantSplit/>
          <w:trHeight w:val="615"/>
        </w:trPr>
        <w:tc>
          <w:tcPr>
            <w:tcW w:w="2376" w:type="dxa"/>
          </w:tcPr>
          <w:p w14:paraId="1F4C3E61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  <w:t xml:space="preserve">Scope </w:t>
            </w:r>
            <w:r w:rsidRPr="00EF159C"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  <w:br/>
            </w:r>
          </w:p>
        </w:tc>
        <w:tc>
          <w:tcPr>
            <w:tcW w:w="7230" w:type="dxa"/>
            <w:gridSpan w:val="3"/>
          </w:tcPr>
          <w:p w14:paraId="78A51FF0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4B1F2E51" w14:textId="357F8392" w:rsidR="00630EFE" w:rsidRPr="00D24B94" w:rsidRDefault="00E003AE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  <w:lang w:val="en-US"/>
              </w:rPr>
            </w:pPr>
            <w:r w:rsidRPr="00D24B94">
              <w:rPr>
                <w:sz w:val="20"/>
                <w:lang w:val="en-US"/>
              </w:rPr>
              <w:t>AIS, ASM, VDE-TER, VDE-SAT transmission</w:t>
            </w:r>
          </w:p>
          <w:p w14:paraId="4BFC3F8C" w14:textId="5F86A2C4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Out of scope:</w:t>
            </w:r>
          </w:p>
          <w:p w14:paraId="271EADEC" w14:textId="0F79ADEA" w:rsidR="003D3EC5" w:rsidRPr="00EF159C" w:rsidRDefault="00E003AE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>
              <w:rPr>
                <w:sz w:val="20"/>
              </w:rPr>
              <w:t>Encryption, Public Key Infrastructure</w:t>
            </w:r>
          </w:p>
          <w:p w14:paraId="30A5722E" w14:textId="5F03009D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>(Describe key items that are in scope/out of scope)</w:t>
            </w:r>
          </w:p>
        </w:tc>
      </w:tr>
      <w:tr w:rsidR="003D3EC5" w:rsidRPr="00405C23" w14:paraId="2936483F" w14:textId="77777777" w:rsidTr="005114B6">
        <w:trPr>
          <w:cantSplit/>
          <w:trHeight w:val="1399"/>
        </w:trPr>
        <w:tc>
          <w:tcPr>
            <w:tcW w:w="2376" w:type="dxa"/>
          </w:tcPr>
          <w:p w14:paraId="4011CEC1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(where appropriate).</w:t>
            </w:r>
          </w:p>
        </w:tc>
        <w:tc>
          <w:tcPr>
            <w:tcW w:w="7230" w:type="dxa"/>
            <w:gridSpan w:val="3"/>
          </w:tcPr>
          <w:p w14:paraId="4C263D82" w14:textId="3AFCAD6B" w:rsidR="007B50CE" w:rsidRPr="007B50CE" w:rsidRDefault="007B50CE" w:rsidP="007B50C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jc w:val="both"/>
              <w:rPr>
                <w:snapToGrid w:val="0"/>
                <w:kern w:val="28"/>
                <w:sz w:val="20"/>
                <w:szCs w:val="20"/>
              </w:rPr>
            </w:pPr>
            <w:r>
              <w:rPr>
                <w:snapToGrid w:val="0"/>
                <w:kern w:val="28"/>
                <w:sz w:val="20"/>
                <w:szCs w:val="20"/>
              </w:rPr>
              <w:t>Build up the structure of the Guideline by intersessional work</w:t>
            </w:r>
          </w:p>
          <w:p w14:paraId="3D6BB5B1" w14:textId="0BDA2E13" w:rsidR="003D3EC5" w:rsidRDefault="007B50CE" w:rsidP="007B50CE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jc w:val="both"/>
              <w:rPr>
                <w:snapToGrid w:val="0"/>
                <w:kern w:val="28"/>
                <w:sz w:val="20"/>
                <w:szCs w:val="20"/>
              </w:rPr>
            </w:pPr>
            <w:r>
              <w:rPr>
                <w:snapToGrid w:val="0"/>
                <w:kern w:val="28"/>
                <w:sz w:val="20"/>
                <w:szCs w:val="20"/>
              </w:rPr>
              <w:t>Description of the threat and vulnerabilities</w:t>
            </w:r>
          </w:p>
          <w:p w14:paraId="289BC324" w14:textId="77777777" w:rsidR="007B50CE" w:rsidRDefault="007B50CE" w:rsidP="007B50CE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jc w:val="both"/>
              <w:rPr>
                <w:snapToGrid w:val="0"/>
                <w:kern w:val="28"/>
                <w:sz w:val="20"/>
                <w:szCs w:val="20"/>
              </w:rPr>
            </w:pPr>
            <w:r>
              <w:rPr>
                <w:snapToGrid w:val="0"/>
                <w:kern w:val="28"/>
                <w:sz w:val="20"/>
                <w:szCs w:val="20"/>
              </w:rPr>
              <w:t>Potential solutions</w:t>
            </w:r>
          </w:p>
          <w:p w14:paraId="621DFB50" w14:textId="77777777" w:rsidR="007B50CE" w:rsidRDefault="007B50CE" w:rsidP="007B50CE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jc w:val="both"/>
              <w:rPr>
                <w:snapToGrid w:val="0"/>
                <w:kern w:val="28"/>
                <w:sz w:val="20"/>
                <w:szCs w:val="20"/>
              </w:rPr>
            </w:pPr>
            <w:r>
              <w:rPr>
                <w:snapToGrid w:val="0"/>
                <w:kern w:val="28"/>
                <w:sz w:val="20"/>
                <w:szCs w:val="20"/>
              </w:rPr>
              <w:t>Discussion of solutions</w:t>
            </w:r>
          </w:p>
          <w:p w14:paraId="448B25CF" w14:textId="6A48F489" w:rsidR="007B50CE" w:rsidRPr="007B50CE" w:rsidRDefault="007B50CE" w:rsidP="007B50CE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jc w:val="both"/>
              <w:rPr>
                <w:snapToGrid w:val="0"/>
                <w:kern w:val="28"/>
                <w:sz w:val="20"/>
                <w:szCs w:val="20"/>
              </w:rPr>
            </w:pPr>
            <w:r>
              <w:rPr>
                <w:snapToGrid w:val="0"/>
                <w:kern w:val="28"/>
                <w:sz w:val="20"/>
                <w:szCs w:val="20"/>
              </w:rPr>
              <w:t>Conclusion</w:t>
            </w:r>
          </w:p>
        </w:tc>
      </w:tr>
      <w:tr w:rsidR="003D3EC5" w:rsidRPr="005010D1" w14:paraId="5FECE928" w14:textId="77777777" w:rsidTr="005114B6">
        <w:trPr>
          <w:cantSplit/>
          <w:trHeight w:val="659"/>
        </w:trPr>
        <w:tc>
          <w:tcPr>
            <w:tcW w:w="2376" w:type="dxa"/>
          </w:tcPr>
          <w:p w14:paraId="227E6EC2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230" w:type="dxa"/>
            <w:gridSpan w:val="3"/>
          </w:tcPr>
          <w:p w14:paraId="676BC218" w14:textId="77777777" w:rsidR="003D3EC5" w:rsidRDefault="003D3EC5" w:rsidP="003D3EC5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2C0206B6" w14:textId="77777777" w:rsidR="003D3EC5" w:rsidRDefault="003D3EC5" w:rsidP="003D3EC5">
            <w:pPr>
              <w:pStyle w:val="BodyText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9B86D31" wp14:editId="4362993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7780" b="17780"/>
                      <wp:wrapNone/>
                      <wp:docPr id="3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D38CDC" w14:textId="742A7B15" w:rsidR="003D3EC5" w:rsidRPr="005F1945" w:rsidRDefault="003D3EC5" w:rsidP="0029679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2FCFC3CB" w14:textId="389C101C" w:rsidR="003D3EC5" w:rsidRPr="005F1945" w:rsidRDefault="003D3EC5" w:rsidP="0029679C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9B86D31" id="_x0000_s1031" style="position:absolute;left:0;text-align:left;margin-left:50.8pt;margin-top:13.3pt;width:21.6pt;height:21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">
                      <v:textbox>
                        <w:txbxContent>
                          <w:p w14:paraId="55D38CDC" w14:textId="742A7B15" w:rsidR="003D3EC5" w:rsidRPr="005F1945" w:rsidRDefault="003D3EC5" w:rsidP="0029679C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2FCFC3CB" w14:textId="389C101C" w:rsidR="003D3EC5" w:rsidRPr="005F1945" w:rsidRDefault="003D3EC5" w:rsidP="0029679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F86160C" wp14:editId="3608BF19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6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878DD5" w14:textId="791744A1" w:rsidR="003D3EC5" w:rsidRPr="005F1945" w:rsidRDefault="007B50CE" w:rsidP="0029679C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2A591406" w14:textId="77777777" w:rsidR="003D3EC5" w:rsidRDefault="003D3EC5" w:rsidP="0029679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F86160C" id="_x0000_s1032" style="position:absolute;left:0;text-align:left;margin-left:96pt;margin-top:13.3pt;width:21.6pt;height:21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">
                      <v:textbox>
                        <w:txbxContent>
                          <w:p w14:paraId="4B878DD5" w14:textId="791744A1" w:rsidR="003D3EC5" w:rsidRPr="005F1945" w:rsidRDefault="007B50CE" w:rsidP="0029679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2A591406" w14:textId="77777777" w:rsidR="003D3EC5" w:rsidRDefault="003D3EC5" w:rsidP="0029679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897FBC6" wp14:editId="49A29EAA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7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35DD06" w14:textId="0CB0C2B6" w:rsidR="003D3EC5" w:rsidRPr="005F1945" w:rsidRDefault="007B50CE" w:rsidP="0029679C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186D1DB4" w14:textId="77777777" w:rsidR="003D3EC5" w:rsidRDefault="003D3EC5" w:rsidP="0029679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897FBC6" id="_x0000_s1033" style="position:absolute;left:0;text-align:left;margin-left:141.2pt;margin-top:13.3pt;width:21.6pt;height:21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">
                      <v:textbox>
                        <w:txbxContent>
                          <w:p w14:paraId="6735DD06" w14:textId="0CB0C2B6" w:rsidR="003D3EC5" w:rsidRPr="005F1945" w:rsidRDefault="007B50CE" w:rsidP="0029679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186D1DB4" w14:textId="77777777" w:rsidR="003D3EC5" w:rsidRDefault="003D3EC5" w:rsidP="0029679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EADC163" wp14:editId="67D88689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7780" b="17780"/>
                      <wp:wrapNone/>
                      <wp:docPr id="8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BE7CA0" w14:textId="78AE19F2" w:rsidR="003D3EC5" w:rsidRPr="007B50CE" w:rsidRDefault="007B50CE" w:rsidP="0029679C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EADC163" id="_x0000_s1034" style="position:absolute;left:0;text-align:left;margin-left:188.95pt;margin-top:13.3pt;width:21.6pt;height:2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">
                      <v:textbox>
                        <w:txbxContent>
                          <w:p w14:paraId="3ABE7CA0" w14:textId="78AE19F2" w:rsidR="003D3EC5" w:rsidRPr="007B50CE" w:rsidRDefault="007B50CE" w:rsidP="0029679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1033FC8" wp14:editId="22EAE9F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7780" b="17780"/>
                      <wp:wrapNone/>
                      <wp:docPr id="9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5E0F45" w14:textId="291F0984" w:rsidR="007B50CE" w:rsidRPr="007B50CE" w:rsidRDefault="007B50CE" w:rsidP="007B50CE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1033FC8" id="矩形 392" o:spid="_x0000_s1035" style="position:absolute;left:0;text-align:left;margin-left:241.9pt;margin-top:13.3pt;width:21.6pt;height:21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">
                      <v:textbox>
                        <w:txbxContent>
                          <w:p w14:paraId="3B5E0F45" w14:textId="291F0984" w:rsidR="007B50CE" w:rsidRPr="007B50CE" w:rsidRDefault="007B50CE" w:rsidP="007B50C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75C95A2" wp14:editId="15E55C38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0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BB032AA" id="矩形 393" o:spid="_x0000_s1026" style="position:absolute;margin-left:301.95pt;margin-top:13.3pt;width:21.6pt;height:21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B0F8732" wp14:editId="3DC23B2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1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81E0A0" w14:textId="1CC0D2F6" w:rsidR="003D3EC5" w:rsidRPr="005F1945" w:rsidRDefault="003D3EC5" w:rsidP="0029679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B0F8732" id="_x0000_s1036" style="position:absolute;left:0;text-align:left;margin-left:2.5pt;margin-top:13.3pt;width:21.6pt;height:21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">
                      <v:textbox>
                        <w:txbxContent>
                          <w:p w14:paraId="3081E0A0" w14:textId="1CC0D2F6" w:rsidR="003D3EC5" w:rsidRPr="005F1945" w:rsidRDefault="003D3EC5" w:rsidP="0029679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0"/>
                <w:lang w:val="en-CA" w:eastAsia="zh-CN"/>
              </w:rPr>
              <w:t>29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30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31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32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33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34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35</w:t>
            </w:r>
          </w:p>
          <w:p w14:paraId="64C82E7C" w14:textId="77777777" w:rsidR="003D3EC5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6EAC37FD" w14:textId="77777777" w:rsidR="003D3EC5" w:rsidRPr="005010D1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3D3EC5" w:rsidRPr="00CB5C46" w14:paraId="1443C481" w14:textId="77777777" w:rsidTr="005114B6">
        <w:trPr>
          <w:cantSplit/>
          <w:trHeight w:val="342"/>
        </w:trPr>
        <w:tc>
          <w:tcPr>
            <w:tcW w:w="2376" w:type="dxa"/>
            <w:shd w:val="clear" w:color="auto" w:fill="DDD9C3" w:themeFill="background2" w:themeFillShade="E6"/>
          </w:tcPr>
          <w:p w14:paraId="1EB9944D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lastRenderedPageBreak/>
              <w:t>Committee notes</w:t>
            </w:r>
          </w:p>
        </w:tc>
        <w:tc>
          <w:tcPr>
            <w:tcW w:w="2410" w:type="dxa"/>
            <w:shd w:val="clear" w:color="auto" w:fill="DDD9C3" w:themeFill="background2" w:themeFillShade="E6"/>
          </w:tcPr>
          <w:p w14:paraId="507B0F9C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DD9C3" w:themeFill="background2" w:themeFillShade="E6"/>
          </w:tcPr>
          <w:p w14:paraId="1C12B202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Requested by </w:t>
            </w:r>
            <w:r>
              <w:rPr>
                <w:rFonts w:cs="Arial" w:hint="eastAsia"/>
                <w:bCs/>
                <w:iCs/>
                <w:snapToGrid w:val="0"/>
                <w:sz w:val="20"/>
                <w:szCs w:val="20"/>
              </w:rPr>
              <w:t>ENAV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cs="Arial"/>
                <w:snapToGrid w:val="0"/>
                <w:kern w:val="28"/>
                <w:sz w:val="20"/>
                <w:szCs w:val="20"/>
              </w:rPr>
              <w:t>Committee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at </w:t>
            </w:r>
            <w:r>
              <w:rPr>
                <w:rFonts w:cs="Arial"/>
                <w:bCs/>
                <w:iCs/>
                <w:snapToGrid w:val="0"/>
                <w:sz w:val="20"/>
                <w:szCs w:val="20"/>
              </w:rPr>
              <w:t>ENAV</w:t>
            </w:r>
            <w:r>
              <w:rPr>
                <w:rFonts w:cs="Arial" w:hint="eastAsia"/>
                <w:bCs/>
                <w:iCs/>
                <w:snapToGrid w:val="0"/>
                <w:sz w:val="20"/>
                <w:szCs w:val="20"/>
              </w:rPr>
              <w:t>27</w:t>
            </w:r>
          </w:p>
        </w:tc>
      </w:tr>
      <w:tr w:rsidR="003D3EC5" w:rsidRPr="00696A73" w14:paraId="788C734E" w14:textId="77777777" w:rsidTr="005114B6">
        <w:trPr>
          <w:cantSplit/>
          <w:trHeight w:val="342"/>
        </w:trPr>
        <w:tc>
          <w:tcPr>
            <w:tcW w:w="2376" w:type="dxa"/>
            <w:vMerge w:val="restart"/>
            <w:shd w:val="clear" w:color="auto" w:fill="auto"/>
          </w:tcPr>
          <w:p w14:paraId="06D6512C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14:paraId="66F4C353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56F625C9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3C1479AB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3D3EC5" w:rsidRPr="00696A73" w14:paraId="613A7F52" w14:textId="77777777" w:rsidTr="005114B6">
        <w:trPr>
          <w:cantSplit/>
          <w:trHeight w:val="489"/>
        </w:trPr>
        <w:tc>
          <w:tcPr>
            <w:tcW w:w="2376" w:type="dxa"/>
            <w:vMerge/>
            <w:shd w:val="clear" w:color="auto" w:fill="auto"/>
          </w:tcPr>
          <w:p w14:paraId="3F305D8A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14:paraId="3D8147AE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23A7C22B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75D0AAEF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3D3EC5" w14:paraId="394559F6" w14:textId="77777777" w:rsidTr="005114B6">
        <w:trPr>
          <w:cantSplit/>
          <w:trHeight w:val="489"/>
        </w:trPr>
        <w:tc>
          <w:tcPr>
            <w:tcW w:w="2376" w:type="dxa"/>
            <w:shd w:val="clear" w:color="auto" w:fill="auto"/>
          </w:tcPr>
          <w:p w14:paraId="1C33473B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14:paraId="76405F1F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1E8E2D69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4F70E671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>(Date)</w:t>
            </w:r>
          </w:p>
        </w:tc>
      </w:tr>
      <w:tr w:rsidR="003D3EC5" w14:paraId="0628790C" w14:textId="77777777" w:rsidTr="005114B6">
        <w:trPr>
          <w:cantSplit/>
          <w:trHeight w:val="489"/>
        </w:trPr>
        <w:tc>
          <w:tcPr>
            <w:tcW w:w="2376" w:type="dxa"/>
            <w:shd w:val="clear" w:color="auto" w:fill="auto"/>
          </w:tcPr>
          <w:p w14:paraId="34991533" w14:textId="77777777" w:rsidR="003D3EC5" w:rsidRPr="00EF159C" w:rsidRDefault="003D3EC5" w:rsidP="003D3EC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14:paraId="6FCF0F67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DD9C3" w:themeFill="background2" w:themeFillShade="E6"/>
          </w:tcPr>
          <w:p w14:paraId="758EE65D" w14:textId="77777777" w:rsidR="003D3EC5" w:rsidRPr="00EF159C" w:rsidRDefault="003D3EC5" w:rsidP="003D3E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76F5FC0E" w14:textId="490B12F9" w:rsidR="0029679C" w:rsidRDefault="0029679C" w:rsidP="007F74C1"/>
    <w:p w14:paraId="48E3AE4D" w14:textId="61A2A3A0" w:rsidR="003A61D4" w:rsidRDefault="003A61D4">
      <w:r>
        <w:br w:type="page"/>
      </w:r>
    </w:p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2268"/>
        <w:gridCol w:w="2552"/>
      </w:tblGrid>
      <w:tr w:rsidR="003A61D4" w:rsidRPr="00696A73" w14:paraId="4F8C71C9" w14:textId="77777777" w:rsidTr="005114B6">
        <w:trPr>
          <w:cantSplit/>
          <w:trHeight w:val="416"/>
          <w:tblHeader/>
        </w:trPr>
        <w:tc>
          <w:tcPr>
            <w:tcW w:w="9606" w:type="dxa"/>
            <w:gridSpan w:val="4"/>
            <w:shd w:val="clear" w:color="auto" w:fill="DDD9C3"/>
            <w:vAlign w:val="center"/>
          </w:tcPr>
          <w:p w14:paraId="5D638FB1" w14:textId="77777777" w:rsidR="003A61D4" w:rsidRPr="00696A73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bCs/>
                <w:iCs/>
                <w:snapToGrid w:val="0"/>
              </w:rPr>
            </w:pPr>
            <w:r>
              <w:rPr>
                <w:b/>
                <w:bCs/>
                <w:iCs/>
                <w:snapToGrid w:val="0"/>
              </w:rPr>
              <w:lastRenderedPageBreak/>
              <w:t xml:space="preserve">ENAV Committee </w:t>
            </w:r>
            <w:r w:rsidRPr="00696A73">
              <w:rPr>
                <w:b/>
                <w:bCs/>
                <w:iCs/>
                <w:snapToGrid w:val="0"/>
              </w:rPr>
              <w:t>Work Programme</w:t>
            </w:r>
            <w:r>
              <w:rPr>
                <w:b/>
                <w:bCs/>
                <w:iCs/>
                <w:snapToGrid w:val="0"/>
              </w:rPr>
              <w:t xml:space="preserve"> 2023</w:t>
            </w:r>
            <w:r w:rsidRPr="00696A73">
              <w:rPr>
                <w:b/>
                <w:bCs/>
                <w:iCs/>
                <w:snapToGrid w:val="0"/>
              </w:rPr>
              <w:t>-</w:t>
            </w:r>
            <w:r>
              <w:rPr>
                <w:b/>
                <w:bCs/>
                <w:iCs/>
                <w:snapToGrid w:val="0"/>
              </w:rPr>
              <w:t>2027</w:t>
            </w:r>
          </w:p>
        </w:tc>
      </w:tr>
      <w:tr w:rsidR="003A61D4" w:rsidRPr="00BF71F7" w14:paraId="688C6781" w14:textId="77777777" w:rsidTr="005114B6">
        <w:trPr>
          <w:cantSplit/>
          <w:trHeight w:val="428"/>
        </w:trPr>
        <w:tc>
          <w:tcPr>
            <w:tcW w:w="2376" w:type="dxa"/>
            <w:shd w:val="clear" w:color="auto" w:fill="auto"/>
          </w:tcPr>
          <w:p w14:paraId="59F61452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sz w:val="20"/>
                <w:szCs w:val="20"/>
              </w:rPr>
              <w:t>Standard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507661A2" w14:textId="2F346DEA" w:rsidR="003A61D4" w:rsidRPr="003D3EC5" w:rsidRDefault="000F70F7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>
              <w:rPr>
                <w:rStyle w:val="Strong"/>
                <w:color w:val="212529"/>
                <w:sz w:val="20"/>
                <w:szCs w:val="20"/>
              </w:rPr>
              <w:t>S1060</w:t>
            </w:r>
          </w:p>
        </w:tc>
      </w:tr>
      <w:tr w:rsidR="003A61D4" w:rsidRPr="00D24B94" w14:paraId="3F0D629F" w14:textId="77777777" w:rsidTr="005114B6">
        <w:trPr>
          <w:cantSplit/>
          <w:trHeight w:val="491"/>
        </w:trPr>
        <w:tc>
          <w:tcPr>
            <w:tcW w:w="2376" w:type="dxa"/>
            <w:shd w:val="clear" w:color="auto" w:fill="auto"/>
          </w:tcPr>
          <w:p w14:paraId="6D6BB007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sz w:val="20"/>
                <w:szCs w:val="20"/>
              </w:rPr>
              <w:t>Topic Area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574CF986" w14:textId="77777777" w:rsidR="003A61D4" w:rsidRPr="007F3F63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val="da-DK" w:eastAsia="ja-JP"/>
              </w:rPr>
            </w:pPr>
            <w:r w:rsidRPr="007F3F63">
              <w:rPr>
                <w:rFonts w:cs="Arial" w:hint="eastAsia"/>
                <w:snapToGrid w:val="0"/>
                <w:kern w:val="28"/>
                <w:sz w:val="20"/>
                <w:szCs w:val="20"/>
                <w:lang w:val="da-DK" w:eastAsia="ja-JP"/>
              </w:rPr>
              <w:t>V</w:t>
            </w:r>
            <w:r w:rsidRPr="007F3F63">
              <w:rPr>
                <w:rFonts w:cs="Arial"/>
                <w:snapToGrid w:val="0"/>
                <w:kern w:val="28"/>
                <w:sz w:val="20"/>
                <w:szCs w:val="20"/>
                <w:lang w:val="da-DK" w:eastAsia="ja-JP"/>
              </w:rPr>
              <w:t>DE-SAT and VDE-TER</w:t>
            </w:r>
          </w:p>
        </w:tc>
      </w:tr>
      <w:tr w:rsidR="003A61D4" w:rsidRPr="00BF71F7" w14:paraId="223B52D7" w14:textId="77777777" w:rsidTr="005114B6">
        <w:trPr>
          <w:cantSplit/>
          <w:trHeight w:val="463"/>
        </w:trPr>
        <w:tc>
          <w:tcPr>
            <w:tcW w:w="2376" w:type="dxa"/>
            <w:shd w:val="clear" w:color="auto" w:fill="auto"/>
          </w:tcPr>
          <w:p w14:paraId="7F8D3889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67BEEA9C" w14:textId="77777777" w:rsidR="003A61D4" w:rsidRPr="003D3EC5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 w:rsidRPr="003D3EC5">
              <w:rPr>
                <w:rFonts w:cs="Arial"/>
                <w:snapToGrid w:val="0"/>
                <w:kern w:val="28"/>
                <w:sz w:val="20"/>
                <w:szCs w:val="20"/>
              </w:rPr>
              <w:t xml:space="preserve">Develop </w:t>
            </w:r>
            <w:r>
              <w:rPr>
                <w:rFonts w:cs="Arial"/>
                <w:snapToGrid w:val="0"/>
                <w:kern w:val="28"/>
                <w:sz w:val="20"/>
                <w:szCs w:val="20"/>
              </w:rPr>
              <w:t>Guidelines on VDES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ja-JP"/>
              </w:rPr>
              <w:t xml:space="preserve"> resource sharing and coordination/cooperation</w:t>
            </w:r>
          </w:p>
        </w:tc>
      </w:tr>
      <w:tr w:rsidR="003A61D4" w:rsidRPr="00931B47" w14:paraId="39241E9C" w14:textId="77777777" w:rsidTr="005114B6">
        <w:trPr>
          <w:cantSplit/>
          <w:trHeight w:val="466"/>
        </w:trPr>
        <w:tc>
          <w:tcPr>
            <w:tcW w:w="2376" w:type="dxa"/>
          </w:tcPr>
          <w:p w14:paraId="58E5D8B9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230" w:type="dxa"/>
            <w:gridSpan w:val="3"/>
          </w:tcPr>
          <w:p w14:paraId="04B80A27" w14:textId="77777777" w:rsidR="003A61D4" w:rsidRPr="00143EAD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rFonts w:cs="Arial"/>
                <w:bCs/>
                <w:snapToGrid w:val="0"/>
                <w:lang w:eastAsia="ja-JP"/>
              </w:rPr>
            </w:pPr>
            <w:r>
              <w:rPr>
                <w:rFonts w:cs="Arial"/>
                <w:bCs/>
                <w:snapToGrid w:val="0"/>
                <w:lang w:eastAsia="ja-JP"/>
              </w:rPr>
              <w:t xml:space="preserve">Establishment of </w:t>
            </w:r>
            <w:r w:rsidRPr="00143EAD">
              <w:rPr>
                <w:rFonts w:cs="Arial"/>
                <w:bCs/>
                <w:snapToGrid w:val="0"/>
                <w:lang w:eastAsia="ja-JP"/>
              </w:rPr>
              <w:t>international cooperation and resource sharing and management on VDES terrestrial and satellite communication</w:t>
            </w:r>
          </w:p>
          <w:p w14:paraId="236A1E96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</w:pPr>
            <w:r w:rsidRPr="00EF159C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>(Describe the objective/s of the task)</w:t>
            </w:r>
          </w:p>
        </w:tc>
      </w:tr>
      <w:tr w:rsidR="003A61D4" w:rsidRPr="00696A73" w14:paraId="0D37DC3D" w14:textId="77777777" w:rsidTr="005114B6">
        <w:trPr>
          <w:cantSplit/>
          <w:trHeight w:val="402"/>
        </w:trPr>
        <w:tc>
          <w:tcPr>
            <w:tcW w:w="2376" w:type="dxa"/>
          </w:tcPr>
          <w:p w14:paraId="39B71067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230" w:type="dxa"/>
            <w:gridSpan w:val="3"/>
          </w:tcPr>
          <w:p w14:paraId="3EFD0F11" w14:textId="77777777" w:rsidR="003A61D4" w:rsidRPr="00791F21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after="120"/>
              <w:rPr>
                <w:rFonts w:cs="Arial"/>
                <w:bCs/>
                <w:snapToGrid w:val="0"/>
                <w:sz w:val="20"/>
                <w:szCs w:val="20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</w:rPr>
              <w:t>An IALA Guideline that provides framework of VDES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ja-JP"/>
              </w:rPr>
              <w:t xml:space="preserve"> resource sharing and coordination/cooperation for </w:t>
            </w:r>
            <w:r>
              <w:rPr>
                <w:rFonts w:cs="Arial"/>
                <w:snapToGrid w:val="0"/>
                <w:kern w:val="28"/>
                <w:sz w:val="20"/>
                <w:szCs w:val="20"/>
              </w:rPr>
              <w:t>VDES satellites providers, VDES land-stations and VDES users to realize smooth and effective VDES communications on both official and private communications.</w:t>
            </w:r>
          </w:p>
        </w:tc>
      </w:tr>
      <w:tr w:rsidR="003A61D4" w14:paraId="02C143E9" w14:textId="77777777" w:rsidTr="005114B6">
        <w:trPr>
          <w:cantSplit/>
          <w:trHeight w:val="402"/>
        </w:trPr>
        <w:tc>
          <w:tcPr>
            <w:tcW w:w="2376" w:type="dxa"/>
          </w:tcPr>
          <w:p w14:paraId="3308DA91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230" w:type="dxa"/>
            <w:gridSpan w:val="3"/>
          </w:tcPr>
          <w:p w14:paraId="75B5AE4F" w14:textId="77777777" w:rsidR="003A61D4" w:rsidRDefault="003A61D4" w:rsidP="005114B6">
            <w:pPr>
              <w:pStyle w:val="BodyText"/>
              <w:adjustRightInd w:val="0"/>
              <w:snapToGrid w:val="0"/>
              <w:spacing w:afterLines="50"/>
              <w:rPr>
                <w:rFonts w:ascii="Arial" w:hAnsi="Arial" w:cs="Arial"/>
                <w:snapToGrid w:val="0"/>
                <w:kern w:val="28"/>
                <w:sz w:val="20"/>
                <w:szCs w:val="20"/>
                <w:lang w:val="en-US"/>
              </w:rPr>
            </w:pPr>
            <w:r w:rsidRPr="00143EAD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WRC 2019 agreed to allocate VHF channels to VDES including for VDES satellite communications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. </w:t>
            </w:r>
            <w:r w:rsidRPr="00143EAD">
              <w:rPr>
                <w:rFonts w:ascii="Arial" w:hAnsi="Arial" w:cs="Arial"/>
                <w:snapToGrid w:val="0"/>
                <w:kern w:val="28"/>
                <w:sz w:val="20"/>
                <w:szCs w:val="20"/>
                <w:lang w:val="en-US"/>
              </w:rPr>
              <w:t>IMO agreed a new work item for introduction of VDES into SOLAS and will start the consideration from 2022 for two years.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  <w:lang w:val="en-US"/>
              </w:rPr>
              <w:t xml:space="preserve"> In near future, there will be available several VDES satellites and VDES land stations world-wide. </w:t>
            </w:r>
          </w:p>
          <w:p w14:paraId="55ED1165" w14:textId="77777777" w:rsidR="003A61D4" w:rsidRPr="00EF159C" w:rsidRDefault="003A61D4" w:rsidP="005114B6">
            <w:pPr>
              <w:pStyle w:val="BodyText"/>
              <w:adjustRightInd w:val="0"/>
              <w:snapToGrid w:val="0"/>
              <w:spacing w:afterLines="5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  <w:lang w:val="en-US"/>
              </w:rPr>
              <w:t xml:space="preserve">In the circumstances, </w:t>
            </w:r>
            <w:r w:rsidRPr="007F6359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IALA shall lead the collaboration on VDES communication services for establishment of international cooperation and resource sharing and management on VDES terrestrial and satellite communications.</w:t>
            </w:r>
          </w:p>
        </w:tc>
      </w:tr>
      <w:tr w:rsidR="003A61D4" w:rsidRPr="006C21E7" w14:paraId="3ADD8A5B" w14:textId="77777777" w:rsidTr="005114B6">
        <w:trPr>
          <w:cantSplit/>
          <w:trHeight w:val="854"/>
        </w:trPr>
        <w:tc>
          <w:tcPr>
            <w:tcW w:w="2376" w:type="dxa"/>
          </w:tcPr>
          <w:p w14:paraId="4B56EA8E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60712A2B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</w:pPr>
            <w:r w:rsidRPr="00EF159C">
              <w:rPr>
                <w:rFonts w:cs="Arial"/>
                <w:bCs/>
                <w:i/>
                <w:iCs/>
                <w:noProof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230" w:type="dxa"/>
            <w:gridSpan w:val="3"/>
          </w:tcPr>
          <w:p w14:paraId="706BA9A1" w14:textId="77777777" w:rsidR="003A61D4" w:rsidRPr="00EF159C" w:rsidRDefault="003A61D4" w:rsidP="005114B6">
            <w:pPr>
              <w:pStyle w:val="BodyText3"/>
              <w:adjustRightInd w:val="0"/>
              <w:snapToGrid w:val="0"/>
              <w:spacing w:after="0"/>
              <w:jc w:val="both"/>
              <w:rPr>
                <w:rFonts w:cs="Arial"/>
                <w:b/>
                <w:i/>
                <w:sz w:val="20"/>
              </w:rPr>
            </w:pPr>
            <w:r w:rsidRPr="00EF159C">
              <w:rPr>
                <w:rFonts w:cs="Arial"/>
                <w:b/>
                <w:sz w:val="20"/>
              </w:rPr>
              <w:t>Goal</w:t>
            </w:r>
          </w:p>
          <w:p w14:paraId="6D5788E9" w14:textId="77777777" w:rsidR="003A61D4" w:rsidRPr="00DB5387" w:rsidRDefault="003A61D4" w:rsidP="005114B6">
            <w:pPr>
              <w:pStyle w:val="BodyText3"/>
              <w:adjustRightInd w:val="0"/>
              <w:snapToGrid w:val="0"/>
              <w:spacing w:afterLines="50"/>
              <w:jc w:val="both"/>
              <w:rPr>
                <w:i/>
                <w:sz w:val="20"/>
              </w:rPr>
            </w:pPr>
            <w:r w:rsidRPr="00DB5387">
              <w:rPr>
                <w:sz w:val="20"/>
              </w:rPr>
              <w:t>G1 – All coastal states have contributed to a sustainable and efficient global networ</w:t>
            </w:r>
            <w:r>
              <w:rPr>
                <w:sz w:val="20"/>
              </w:rPr>
              <w:t xml:space="preserve">k of Marine Aids to Navigation </w:t>
            </w:r>
            <w:r w:rsidRPr="00DB5387">
              <w:rPr>
                <w:sz w:val="20"/>
              </w:rPr>
              <w:t>through capacity building and the sharing of expertise.</w:t>
            </w:r>
          </w:p>
          <w:p w14:paraId="522C4390" w14:textId="77777777" w:rsidR="003A61D4" w:rsidRPr="00EF159C" w:rsidRDefault="003A61D4" w:rsidP="005114B6">
            <w:pPr>
              <w:pStyle w:val="BodyText3"/>
              <w:adjustRightInd w:val="0"/>
              <w:snapToGrid w:val="0"/>
              <w:spacing w:after="0"/>
              <w:jc w:val="both"/>
              <w:rPr>
                <w:rFonts w:cs="Arial"/>
                <w:b/>
                <w:i/>
                <w:sz w:val="20"/>
                <w:lang w:eastAsia="zh-CN"/>
              </w:rPr>
            </w:pPr>
            <w:r w:rsidRPr="00EF159C">
              <w:rPr>
                <w:rFonts w:cs="Arial"/>
                <w:b/>
                <w:sz w:val="20"/>
                <w:lang w:eastAsia="zh-CN"/>
              </w:rPr>
              <w:t>Strategy</w:t>
            </w:r>
          </w:p>
          <w:p w14:paraId="0728BAF7" w14:textId="77777777" w:rsidR="003A61D4" w:rsidRPr="00B47A0E" w:rsidRDefault="003A61D4" w:rsidP="005114B6">
            <w:pPr>
              <w:pStyle w:val="BodyText3"/>
              <w:adjustRightInd w:val="0"/>
              <w:snapToGrid w:val="0"/>
              <w:jc w:val="both"/>
              <w:rPr>
                <w:i/>
                <w:sz w:val="20"/>
              </w:rPr>
            </w:pPr>
            <w:r w:rsidRPr="00B47A0E">
              <w:rPr>
                <w:sz w:val="20"/>
              </w:rPr>
              <w:t>S1 - Develop standards suitable for direct citation by States, in areas deemed important by the General Assembly, and the related Recommendations and Guidelines.</w:t>
            </w:r>
          </w:p>
          <w:p w14:paraId="40994C6E" w14:textId="77777777" w:rsidR="003A61D4" w:rsidRPr="007568C6" w:rsidRDefault="003A61D4" w:rsidP="005114B6">
            <w:pPr>
              <w:pStyle w:val="BodyText3"/>
              <w:adjustRightInd w:val="0"/>
              <w:snapToGrid w:val="0"/>
              <w:jc w:val="both"/>
              <w:rPr>
                <w:i/>
                <w:sz w:val="20"/>
              </w:rPr>
            </w:pPr>
            <w:r w:rsidRPr="007568C6">
              <w:rPr>
                <w:sz w:val="20"/>
              </w:rPr>
              <w:t xml:space="preserve">S2 - Position IALA as the source of standards, knowledge, and expertise that will enable States to provide Marine Aids to Navigation, in accordance with relevant international obligations and recommendations. </w:t>
            </w:r>
          </w:p>
          <w:p w14:paraId="5415E25D" w14:textId="77777777" w:rsidR="003A61D4" w:rsidRPr="00DB5387" w:rsidRDefault="003A61D4" w:rsidP="005114B6">
            <w:pPr>
              <w:pStyle w:val="BodyText3"/>
              <w:adjustRightInd w:val="0"/>
              <w:snapToGrid w:val="0"/>
              <w:jc w:val="both"/>
              <w:rPr>
                <w:i/>
                <w:sz w:val="20"/>
              </w:rPr>
            </w:pPr>
            <w:r w:rsidRPr="00DB5387">
              <w:rPr>
                <w:sz w:val="20"/>
              </w:rPr>
              <w:t>S3 - Coordinate the further development of Marine Aids to Navigation, taking into account</w:t>
            </w:r>
            <w:r>
              <w:rPr>
                <w:sz w:val="20"/>
              </w:rPr>
              <w:t xml:space="preserve"> evolving operational </w:t>
            </w:r>
            <w:r w:rsidRPr="00DB5387">
              <w:rPr>
                <w:sz w:val="20"/>
              </w:rPr>
              <w:t>and functional requirements, new techniques, new technologies and sustainability.</w:t>
            </w:r>
          </w:p>
          <w:p w14:paraId="6699F1C9" w14:textId="77777777" w:rsidR="003A61D4" w:rsidRPr="002F1F51" w:rsidRDefault="003A61D4" w:rsidP="005114B6">
            <w:pPr>
              <w:pStyle w:val="BodyText3"/>
              <w:adjustRightInd w:val="0"/>
              <w:snapToGrid w:val="0"/>
              <w:jc w:val="both"/>
              <w:rPr>
                <w:rFonts w:cs="Arial"/>
                <w:iCs/>
                <w:sz w:val="20"/>
                <w:lang w:eastAsia="zh-CN"/>
              </w:rPr>
            </w:pPr>
            <w:r w:rsidRPr="00DB5387">
              <w:rPr>
                <w:sz w:val="20"/>
              </w:rPr>
              <w:t>S4 - Continue to develop capacity building activities to improve the global provision of Marine Aids to Navigation.</w:t>
            </w:r>
          </w:p>
        </w:tc>
      </w:tr>
      <w:tr w:rsidR="003A61D4" w:rsidRPr="00696A73" w14:paraId="42DBBFDB" w14:textId="77777777" w:rsidTr="005114B6">
        <w:trPr>
          <w:cantSplit/>
          <w:trHeight w:val="615"/>
        </w:trPr>
        <w:tc>
          <w:tcPr>
            <w:tcW w:w="2376" w:type="dxa"/>
          </w:tcPr>
          <w:p w14:paraId="601192D5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  <w:t xml:space="preserve">Scope </w:t>
            </w:r>
            <w:r w:rsidRPr="00EF159C">
              <w:rPr>
                <w:rFonts w:cs="Arial"/>
                <w:b/>
                <w:bCs/>
                <w:iCs/>
                <w:noProof/>
                <w:snapToGrid w:val="0"/>
                <w:sz w:val="20"/>
                <w:szCs w:val="20"/>
              </w:rPr>
              <w:br/>
            </w:r>
          </w:p>
        </w:tc>
        <w:tc>
          <w:tcPr>
            <w:tcW w:w="7230" w:type="dxa"/>
            <w:gridSpan w:val="3"/>
          </w:tcPr>
          <w:p w14:paraId="1D3AE40D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774B850F" w14:textId="77777777" w:rsidR="003A61D4" w:rsidRPr="00667768" w:rsidRDefault="003A61D4" w:rsidP="003A61D4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contextualSpacing w:val="0"/>
              <w:jc w:val="both"/>
              <w:rPr>
                <w:rFonts w:eastAsia="Microsoft YaHei" w:cs="Arial"/>
                <w:snapToGrid w:val="0"/>
                <w:kern w:val="28"/>
                <w:lang w:eastAsia="zh-CN"/>
              </w:rPr>
            </w:pPr>
            <w:r w:rsidRPr="00667768">
              <w:rPr>
                <w:rFonts w:eastAsia="Microsoft YaHei" w:cs="Arial"/>
                <w:snapToGrid w:val="0"/>
                <w:kern w:val="28"/>
                <w:lang w:eastAsia="zh-CN"/>
              </w:rPr>
              <w:t>Establish of structure and content of the Guideline</w:t>
            </w:r>
          </w:p>
          <w:p w14:paraId="273C9573" w14:textId="77777777" w:rsidR="003A61D4" w:rsidRPr="00667768" w:rsidRDefault="003A61D4" w:rsidP="003A61D4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contextualSpacing w:val="0"/>
              <w:jc w:val="both"/>
              <w:rPr>
                <w:rFonts w:eastAsia="Microsoft YaHei" w:cs="Arial"/>
                <w:snapToGrid w:val="0"/>
                <w:kern w:val="28"/>
                <w:lang w:eastAsia="zh-CN"/>
              </w:rPr>
            </w:pPr>
            <w:r w:rsidRPr="00667768">
              <w:rPr>
                <w:rFonts w:eastAsia="Microsoft YaHei" w:cs="Arial"/>
                <w:snapToGrid w:val="0"/>
                <w:kern w:val="28"/>
                <w:lang w:eastAsia="zh-CN"/>
              </w:rPr>
              <w:t>To draft and align the guideline with the new IALA document structure</w:t>
            </w:r>
          </w:p>
          <w:p w14:paraId="5A3E2023" w14:textId="77777777" w:rsidR="003A61D4" w:rsidRPr="00667768" w:rsidRDefault="003A61D4" w:rsidP="003A61D4">
            <w:pPr>
              <w:pStyle w:val="ListParagraph"/>
              <w:widowControl w:val="0"/>
              <w:numPr>
                <w:ilvl w:val="0"/>
                <w:numId w:val="43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contextualSpacing w:val="0"/>
              <w:jc w:val="both"/>
              <w:rPr>
                <w:rFonts w:eastAsia="Microsoft YaHei" w:cs="Arial"/>
                <w:snapToGrid w:val="0"/>
                <w:kern w:val="28"/>
                <w:lang w:eastAsia="zh-CN"/>
              </w:rPr>
            </w:pPr>
            <w:r w:rsidRPr="00667768">
              <w:rPr>
                <w:rFonts w:eastAsia="Microsoft YaHei" w:cs="Arial"/>
                <w:snapToGrid w:val="0"/>
                <w:kern w:val="28"/>
                <w:lang w:eastAsia="zh-CN"/>
              </w:rPr>
              <w:t>Associated with the implementation and operation of AIS and VDES systems</w:t>
            </w:r>
          </w:p>
          <w:p w14:paraId="1C63C3DF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Out of scope:</w:t>
            </w:r>
          </w:p>
          <w:p w14:paraId="3A5DFDBB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3A61D4" w:rsidRPr="00405C23" w14:paraId="6A22F678" w14:textId="77777777" w:rsidTr="005114B6">
        <w:trPr>
          <w:cantSplit/>
          <w:trHeight w:val="1399"/>
        </w:trPr>
        <w:tc>
          <w:tcPr>
            <w:tcW w:w="2376" w:type="dxa"/>
          </w:tcPr>
          <w:p w14:paraId="035C14FF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(where appropriate).</w:t>
            </w:r>
          </w:p>
        </w:tc>
        <w:tc>
          <w:tcPr>
            <w:tcW w:w="7230" w:type="dxa"/>
            <w:gridSpan w:val="3"/>
          </w:tcPr>
          <w:p w14:paraId="7E9E2558" w14:textId="77777777" w:rsidR="003A61D4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 w:rsidRPr="00EF159C">
              <w:rPr>
                <w:rFonts w:cs="Arial"/>
                <w:snapToGrid w:val="0"/>
                <w:kern w:val="28"/>
                <w:sz w:val="20"/>
                <w:szCs w:val="20"/>
              </w:rPr>
              <w:t xml:space="preserve">Provide </w:t>
            </w:r>
            <w:r>
              <w:rPr>
                <w:rFonts w:cs="Arial" w:hint="eastAsia"/>
                <w:snapToGrid w:val="0"/>
                <w:kern w:val="28"/>
                <w:sz w:val="20"/>
                <w:szCs w:val="20"/>
              </w:rPr>
              <w:t>guideline</w:t>
            </w:r>
            <w:r>
              <w:rPr>
                <w:rFonts w:cs="Arial"/>
                <w:snapToGrid w:val="0"/>
                <w:kern w:val="28"/>
                <w:sz w:val="20"/>
                <w:szCs w:val="20"/>
              </w:rPr>
              <w:t>s</w:t>
            </w:r>
            <w:r w:rsidRPr="00EF159C">
              <w:rPr>
                <w:rFonts w:cs="Arial"/>
                <w:snapToGrid w:val="0"/>
                <w:kern w:val="28"/>
                <w:sz w:val="20"/>
                <w:szCs w:val="20"/>
              </w:rPr>
              <w:t xml:space="preserve"> </w:t>
            </w:r>
            <w:r>
              <w:rPr>
                <w:rFonts w:cs="Arial"/>
                <w:snapToGrid w:val="0"/>
                <w:kern w:val="28"/>
                <w:sz w:val="20"/>
                <w:szCs w:val="20"/>
              </w:rPr>
              <w:t>on VDES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ja-JP"/>
              </w:rPr>
              <w:t xml:space="preserve"> resource sharing and coordination/cooperation</w:t>
            </w:r>
            <w:r>
              <w:rPr>
                <w:rFonts w:cs="Arial"/>
                <w:snapToGrid w:val="0"/>
                <w:kern w:val="28"/>
                <w:sz w:val="20"/>
                <w:szCs w:val="20"/>
              </w:rPr>
              <w:t xml:space="preserve"> for use by VDES satellites providers, VDES land-stations and VDES users.</w:t>
            </w:r>
          </w:p>
          <w:p w14:paraId="140B8F57" w14:textId="77777777" w:rsidR="003A61D4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</w:p>
          <w:p w14:paraId="1A86C583" w14:textId="77777777" w:rsidR="003A61D4" w:rsidRPr="00667768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jc w:val="both"/>
              <w:rPr>
                <w:rFonts w:cs="Arial"/>
                <w:bCs/>
                <w:iCs/>
                <w:snapToGrid w:val="0"/>
              </w:rPr>
            </w:pPr>
            <w:r w:rsidRPr="00667768">
              <w:rPr>
                <w:rFonts w:cs="Arial"/>
                <w:bCs/>
                <w:iCs/>
                <w:snapToGrid w:val="0"/>
              </w:rPr>
              <w:t>Key milestones include:</w:t>
            </w:r>
          </w:p>
          <w:p w14:paraId="3F540250" w14:textId="77777777" w:rsidR="003A61D4" w:rsidRPr="00667768" w:rsidRDefault="003A61D4" w:rsidP="003A61D4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ind w:left="357" w:hanging="357"/>
              <w:contextualSpacing w:val="0"/>
              <w:jc w:val="both"/>
              <w:rPr>
                <w:rFonts w:eastAsia="Microsoft YaHei" w:cs="Arial"/>
                <w:snapToGrid w:val="0"/>
                <w:kern w:val="28"/>
                <w:lang w:eastAsia="zh-CN"/>
              </w:rPr>
            </w:pPr>
            <w:r w:rsidRPr="00667768">
              <w:rPr>
                <w:rFonts w:eastAsia="Microsoft YaHei" w:cs="Arial"/>
                <w:snapToGrid w:val="0"/>
                <w:kern w:val="28"/>
                <w:lang w:eastAsia="zh-CN"/>
              </w:rPr>
              <w:t xml:space="preserve">March 2022(ENAV29) – Scope </w:t>
            </w:r>
            <w:r>
              <w:rPr>
                <w:rFonts w:eastAsia="Microsoft YaHei" w:cs="Arial"/>
                <w:snapToGrid w:val="0"/>
                <w:kern w:val="28"/>
                <w:lang w:eastAsia="zh-CN"/>
              </w:rPr>
              <w:t>the t</w:t>
            </w:r>
            <w:r w:rsidRPr="00667768">
              <w:rPr>
                <w:rFonts w:eastAsia="Microsoft YaHei" w:cs="Arial"/>
                <w:snapToGrid w:val="0"/>
                <w:kern w:val="28"/>
                <w:lang w:eastAsia="zh-CN"/>
              </w:rPr>
              <w:t xml:space="preserve">ask and </w:t>
            </w:r>
            <w:r>
              <w:rPr>
                <w:rFonts w:eastAsia="Microsoft YaHei" w:cs="Arial"/>
                <w:snapToGrid w:val="0"/>
                <w:kern w:val="28"/>
                <w:lang w:eastAsia="zh-CN"/>
              </w:rPr>
              <w:t>establish framework</w:t>
            </w:r>
          </w:p>
          <w:p w14:paraId="14E99B18" w14:textId="77777777" w:rsidR="003A61D4" w:rsidRPr="00667768" w:rsidRDefault="003A61D4" w:rsidP="003A61D4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ind w:left="357" w:hanging="357"/>
              <w:contextualSpacing w:val="0"/>
              <w:jc w:val="both"/>
              <w:rPr>
                <w:rFonts w:eastAsia="Microsoft YaHei" w:cs="Arial"/>
                <w:snapToGrid w:val="0"/>
                <w:kern w:val="28"/>
                <w:lang w:eastAsia="zh-CN"/>
              </w:rPr>
            </w:pPr>
            <w:r w:rsidRPr="00667768">
              <w:rPr>
                <w:rFonts w:eastAsia="Microsoft YaHei" w:cs="Arial"/>
                <w:snapToGrid w:val="0"/>
                <w:kern w:val="28"/>
                <w:lang w:eastAsia="zh-CN"/>
              </w:rPr>
              <w:t>October 2022(ENAV30) – Prepare skeleton</w:t>
            </w:r>
            <w:r>
              <w:rPr>
                <w:rFonts w:eastAsia="Microsoft YaHei" w:cs="Arial"/>
                <w:snapToGrid w:val="0"/>
                <w:kern w:val="28"/>
                <w:lang w:eastAsia="zh-CN"/>
              </w:rPr>
              <w:t xml:space="preserve"> and first draft</w:t>
            </w:r>
          </w:p>
          <w:p w14:paraId="60EFAE00" w14:textId="77777777" w:rsidR="003A61D4" w:rsidRPr="00667768" w:rsidRDefault="003A61D4" w:rsidP="003A61D4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ind w:left="357" w:hanging="357"/>
              <w:contextualSpacing w:val="0"/>
              <w:jc w:val="both"/>
              <w:rPr>
                <w:rFonts w:cs="Arial"/>
                <w:snapToGrid w:val="0"/>
                <w:kern w:val="28"/>
              </w:rPr>
            </w:pPr>
            <w:r>
              <w:rPr>
                <w:rFonts w:eastAsia="Microsoft YaHei" w:cs="Arial"/>
                <w:snapToGrid w:val="0"/>
                <w:kern w:val="28"/>
                <w:lang w:eastAsia="zh-CN"/>
              </w:rPr>
              <w:lastRenderedPageBreak/>
              <w:t>October</w:t>
            </w:r>
            <w:r w:rsidRPr="00667768">
              <w:rPr>
                <w:rFonts w:cs="Arial"/>
                <w:snapToGrid w:val="0"/>
                <w:kern w:val="28"/>
              </w:rPr>
              <w:t xml:space="preserve"> 2023</w:t>
            </w:r>
            <w:r w:rsidRPr="00667768">
              <w:rPr>
                <w:rFonts w:eastAsia="Microsoft YaHei" w:cs="Arial"/>
                <w:snapToGrid w:val="0"/>
                <w:kern w:val="28"/>
                <w:lang w:eastAsia="zh-CN"/>
              </w:rPr>
              <w:t>(ENAV31)</w:t>
            </w:r>
            <w:r w:rsidRPr="00667768">
              <w:rPr>
                <w:rFonts w:cs="Arial"/>
                <w:snapToGrid w:val="0"/>
                <w:kern w:val="28"/>
              </w:rPr>
              <w:t xml:space="preserve"> –</w:t>
            </w:r>
            <w:r w:rsidRPr="00667768">
              <w:rPr>
                <w:rFonts w:eastAsia="Microsoft YaHei" w:cs="Arial"/>
                <w:snapToGrid w:val="0"/>
                <w:kern w:val="28"/>
                <w:lang w:eastAsia="zh-CN"/>
              </w:rPr>
              <w:t xml:space="preserve"> Draft document prepared</w:t>
            </w:r>
          </w:p>
          <w:p w14:paraId="65F31E60" w14:textId="77777777" w:rsidR="003A61D4" w:rsidRPr="00667768" w:rsidRDefault="003A61D4" w:rsidP="003A61D4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ind w:left="357" w:hanging="357"/>
              <w:contextualSpacing w:val="0"/>
              <w:jc w:val="both"/>
              <w:rPr>
                <w:rFonts w:cs="Arial"/>
                <w:snapToGrid w:val="0"/>
                <w:kern w:val="28"/>
              </w:rPr>
            </w:pPr>
            <w:r>
              <w:rPr>
                <w:rFonts w:cs="Arial"/>
                <w:snapToGrid w:val="0"/>
                <w:kern w:val="28"/>
                <w:lang w:eastAsia="zh-CN"/>
              </w:rPr>
              <w:t>March</w:t>
            </w:r>
            <w:r w:rsidRPr="00667768">
              <w:rPr>
                <w:rFonts w:cs="Arial"/>
                <w:snapToGrid w:val="0"/>
                <w:kern w:val="28"/>
                <w:lang w:eastAsia="zh-CN"/>
              </w:rPr>
              <w:t xml:space="preserve"> 2024(ENAV32) </w:t>
            </w:r>
            <w:r w:rsidRPr="00667768">
              <w:rPr>
                <w:rFonts w:cs="Arial"/>
                <w:snapToGrid w:val="0"/>
                <w:kern w:val="28"/>
              </w:rPr>
              <w:t>–</w:t>
            </w:r>
            <w:r w:rsidRPr="00667768">
              <w:rPr>
                <w:rFonts w:cs="Arial"/>
                <w:snapToGrid w:val="0"/>
                <w:kern w:val="28"/>
                <w:lang w:eastAsia="zh-CN"/>
              </w:rPr>
              <w:t xml:space="preserve"> </w:t>
            </w:r>
            <w:r w:rsidRPr="00667768">
              <w:rPr>
                <w:rFonts w:cs="Arial"/>
                <w:snapToGrid w:val="0"/>
                <w:kern w:val="28"/>
              </w:rPr>
              <w:t xml:space="preserve">Draft guideline reviewed by </w:t>
            </w:r>
            <w:r w:rsidRPr="00667768">
              <w:rPr>
                <w:rFonts w:cs="Arial"/>
                <w:snapToGrid w:val="0"/>
                <w:kern w:val="28"/>
                <w:lang w:eastAsia="zh-CN"/>
              </w:rPr>
              <w:t>ENAV</w:t>
            </w:r>
            <w:r w:rsidRPr="00667768">
              <w:rPr>
                <w:rFonts w:cs="Arial"/>
                <w:snapToGrid w:val="0"/>
                <w:kern w:val="28"/>
              </w:rPr>
              <w:t xml:space="preserve"> Committee and forwarded to Council for approval.</w:t>
            </w:r>
          </w:p>
          <w:p w14:paraId="3AE123B0" w14:textId="77777777" w:rsidR="003A61D4" w:rsidRPr="00630EFE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jc w:val="both"/>
              <w:rPr>
                <w:snapToGrid w:val="0"/>
                <w:kern w:val="28"/>
                <w:sz w:val="20"/>
                <w:szCs w:val="20"/>
              </w:rPr>
            </w:pPr>
          </w:p>
        </w:tc>
      </w:tr>
      <w:tr w:rsidR="003A61D4" w:rsidRPr="005010D1" w14:paraId="226D275E" w14:textId="77777777" w:rsidTr="005114B6">
        <w:trPr>
          <w:cantSplit/>
          <w:trHeight w:val="659"/>
        </w:trPr>
        <w:tc>
          <w:tcPr>
            <w:tcW w:w="2376" w:type="dxa"/>
          </w:tcPr>
          <w:p w14:paraId="5A564A22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lastRenderedPageBreak/>
              <w:t>Expected numbers of sessions for completion</w:t>
            </w:r>
          </w:p>
        </w:tc>
        <w:tc>
          <w:tcPr>
            <w:tcW w:w="7230" w:type="dxa"/>
            <w:gridSpan w:val="3"/>
          </w:tcPr>
          <w:p w14:paraId="3B66F3D0" w14:textId="77777777" w:rsidR="003A61D4" w:rsidRDefault="003A61D4" w:rsidP="005114B6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77A436E5" w14:textId="77777777" w:rsidR="003A61D4" w:rsidRDefault="003A61D4" w:rsidP="005114B6">
            <w:pPr>
              <w:pStyle w:val="BodyText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0829893" wp14:editId="3D2419EB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7780" b="17780"/>
                      <wp:wrapNone/>
                      <wp:docPr id="12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4610DD" w14:textId="77777777" w:rsidR="003A61D4" w:rsidRPr="005F1945" w:rsidRDefault="003A61D4" w:rsidP="003A61D4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0829893" id="_x0000_s1037" style="position:absolute;left:0;text-align:left;margin-left:50.8pt;margin-top:13.3pt;width:21.6pt;height:2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">
                      <v:textbox>
                        <w:txbxContent>
                          <w:p w14:paraId="4A4610DD" w14:textId="77777777" w:rsidR="003A61D4" w:rsidRPr="005F1945" w:rsidRDefault="003A61D4" w:rsidP="003A61D4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D031008" wp14:editId="698ADD91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3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44C6D9" w14:textId="77777777" w:rsidR="003A61D4" w:rsidRPr="005F1945" w:rsidRDefault="003A61D4" w:rsidP="003A61D4">
                                  <w:pPr>
                                    <w:rPr>
                                      <w:lang w:val="nl-NL"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nl-NL" w:eastAsia="ja-JP"/>
                                    </w:rPr>
                                    <w:t>X</w:t>
                                  </w:r>
                                </w:p>
                                <w:p w14:paraId="118D5777" w14:textId="77777777" w:rsidR="003A61D4" w:rsidRDefault="003A61D4" w:rsidP="003A61D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D031008" id="_x0000_s1038" style="position:absolute;left:0;text-align:left;margin-left:96pt;margin-top:13.3pt;width:21.6pt;height:21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">
                      <v:textbox>
                        <w:txbxContent>
                          <w:p w14:paraId="4844C6D9" w14:textId="77777777" w:rsidR="003A61D4" w:rsidRPr="005F1945" w:rsidRDefault="003A61D4" w:rsidP="003A61D4">
                            <w:pPr>
                              <w:rPr>
                                <w:lang w:val="nl-NL" w:eastAsia="ja-JP"/>
                              </w:rPr>
                            </w:pPr>
                            <w:r>
                              <w:rPr>
                                <w:rFonts w:hint="eastAsia"/>
                                <w:lang w:val="nl-NL" w:eastAsia="ja-JP"/>
                              </w:rPr>
                              <w:t>X</w:t>
                            </w:r>
                          </w:p>
                          <w:p w14:paraId="118D5777" w14:textId="77777777" w:rsidR="003A61D4" w:rsidRDefault="003A61D4" w:rsidP="003A61D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F62FBA4" wp14:editId="635C6EA2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4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04C2E" w14:textId="77777777" w:rsidR="003A61D4" w:rsidRPr="005F1945" w:rsidRDefault="003A61D4" w:rsidP="003A61D4">
                                  <w:pPr>
                                    <w:rPr>
                                      <w:lang w:val="nl-NL"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nl-NL" w:eastAsia="ja-JP"/>
                                    </w:rPr>
                                    <w:t>X</w:t>
                                  </w:r>
                                </w:p>
                                <w:p w14:paraId="2E87383C" w14:textId="77777777" w:rsidR="003A61D4" w:rsidRDefault="003A61D4" w:rsidP="003A61D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0F62FBA4" id="_x0000_s1039" style="position:absolute;left:0;text-align:left;margin-left:141.2pt;margin-top:13.3pt;width:21.6pt;height:21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">
                      <v:textbox>
                        <w:txbxContent>
                          <w:p w14:paraId="07504C2E" w14:textId="77777777" w:rsidR="003A61D4" w:rsidRPr="005F1945" w:rsidRDefault="003A61D4" w:rsidP="003A61D4">
                            <w:pPr>
                              <w:rPr>
                                <w:lang w:val="nl-NL" w:eastAsia="ja-JP"/>
                              </w:rPr>
                            </w:pPr>
                            <w:r>
                              <w:rPr>
                                <w:rFonts w:hint="eastAsia"/>
                                <w:lang w:val="nl-NL" w:eastAsia="ja-JP"/>
                              </w:rPr>
                              <w:t>X</w:t>
                            </w:r>
                          </w:p>
                          <w:p w14:paraId="2E87383C" w14:textId="77777777" w:rsidR="003A61D4" w:rsidRDefault="003A61D4" w:rsidP="003A61D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C0D358F" wp14:editId="51CCA0B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5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2E4CA8" w14:textId="77777777" w:rsidR="003A61D4" w:rsidRPr="007F3F63" w:rsidRDefault="003A61D4" w:rsidP="003A61D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C0D358F" id="_x0000_s1040" style="position:absolute;left:0;text-align:left;margin-left:188.95pt;margin-top:13.3pt;width:21.6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">
                      <v:textbox>
                        <w:txbxContent>
                          <w:p w14:paraId="522E4CA8" w14:textId="77777777" w:rsidR="003A61D4" w:rsidRPr="007F3F63" w:rsidRDefault="003A61D4" w:rsidP="003A61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23D75F3" wp14:editId="7AE2C856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7780" b="17780"/>
                      <wp:wrapNone/>
                      <wp:docPr id="16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A2A7D1" w14:textId="77777777" w:rsidR="003A61D4" w:rsidRPr="007F3F63" w:rsidRDefault="003A61D4" w:rsidP="003A61D4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23D75F3" id="_x0000_s1041" style="position:absolute;left:0;text-align:left;margin-left:241.9pt;margin-top:13.3pt;width:21.6pt;height:21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">
                      <v:textbox>
                        <w:txbxContent>
                          <w:p w14:paraId="06A2A7D1" w14:textId="77777777" w:rsidR="003A61D4" w:rsidRPr="007F3F63" w:rsidRDefault="003A61D4" w:rsidP="003A61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92C7C02" wp14:editId="6A9E40CD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7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43BB6EB" id="矩形 393" o:spid="_x0000_s1026" style="position:absolute;margin-left:301.95pt;margin-top:13.3pt;width:21.6pt;height:21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428DDC6" wp14:editId="3ED0E4F3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8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BEA946" w14:textId="77777777" w:rsidR="003A61D4" w:rsidRPr="005F1945" w:rsidRDefault="003A61D4" w:rsidP="003A61D4">
                                  <w:pPr>
                                    <w:rPr>
                                      <w:lang w:val="nl-NL" w:eastAsia="ja-JP"/>
                                    </w:rPr>
                                  </w:pPr>
                                  <w:r>
                                    <w:rPr>
                                      <w:lang w:val="nl-NL" w:eastAsia="ja-JP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428DDC6" id="_x0000_s1042" style="position:absolute;left:0;text-align:left;margin-left:2.5pt;margin-top:13.3pt;width:21.6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">
                      <v:textbox>
                        <w:txbxContent>
                          <w:p w14:paraId="64BEA946" w14:textId="77777777" w:rsidR="003A61D4" w:rsidRPr="005F1945" w:rsidRDefault="003A61D4" w:rsidP="003A61D4">
                            <w:pPr>
                              <w:rPr>
                                <w:lang w:val="nl-NL" w:eastAsia="ja-JP"/>
                              </w:rPr>
                            </w:pPr>
                            <w:r>
                              <w:rPr>
                                <w:lang w:val="nl-NL" w:eastAsia="ja-JP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0"/>
                <w:lang w:val="en-CA" w:eastAsia="zh-CN"/>
              </w:rPr>
              <w:t>29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30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31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32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33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34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rFonts w:hint="eastAsia"/>
                <w:sz w:val="20"/>
                <w:lang w:val="en-CA" w:eastAsia="zh-CN"/>
              </w:rPr>
              <w:t>35</w:t>
            </w:r>
          </w:p>
          <w:p w14:paraId="71DAE234" w14:textId="77777777" w:rsidR="003A61D4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7524DE32" w14:textId="77777777" w:rsidR="003A61D4" w:rsidRPr="005010D1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3A61D4" w:rsidRPr="00CB5C46" w14:paraId="3C3EC867" w14:textId="77777777" w:rsidTr="005114B6">
        <w:trPr>
          <w:cantSplit/>
          <w:trHeight w:val="342"/>
        </w:trPr>
        <w:tc>
          <w:tcPr>
            <w:tcW w:w="2376" w:type="dxa"/>
            <w:shd w:val="clear" w:color="auto" w:fill="DDD9C3" w:themeFill="background2" w:themeFillShade="E6"/>
          </w:tcPr>
          <w:p w14:paraId="508BF6B9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410" w:type="dxa"/>
            <w:shd w:val="clear" w:color="auto" w:fill="DDD9C3" w:themeFill="background2" w:themeFillShade="E6"/>
          </w:tcPr>
          <w:p w14:paraId="2484EC2D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DD9C3" w:themeFill="background2" w:themeFillShade="E6"/>
          </w:tcPr>
          <w:p w14:paraId="1A655371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Requested by </w:t>
            </w:r>
            <w:r>
              <w:rPr>
                <w:rFonts w:cs="Arial" w:hint="eastAsia"/>
                <w:bCs/>
                <w:iCs/>
                <w:snapToGrid w:val="0"/>
                <w:sz w:val="20"/>
                <w:szCs w:val="20"/>
              </w:rPr>
              <w:t>ENAV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cs="Arial"/>
                <w:snapToGrid w:val="0"/>
                <w:kern w:val="28"/>
                <w:sz w:val="20"/>
                <w:szCs w:val="20"/>
              </w:rPr>
              <w:t>Committee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at </w:t>
            </w:r>
            <w:r>
              <w:rPr>
                <w:rFonts w:cs="Arial"/>
                <w:bCs/>
                <w:iCs/>
                <w:snapToGrid w:val="0"/>
                <w:sz w:val="20"/>
                <w:szCs w:val="20"/>
              </w:rPr>
              <w:t>ENAV</w:t>
            </w:r>
            <w:r>
              <w:rPr>
                <w:rFonts w:cs="Arial" w:hint="eastAsia"/>
                <w:bCs/>
                <w:iCs/>
                <w:snapToGrid w:val="0"/>
                <w:sz w:val="20"/>
                <w:szCs w:val="20"/>
              </w:rPr>
              <w:t>2</w:t>
            </w:r>
            <w:r>
              <w:rPr>
                <w:rFonts w:cs="Arial"/>
                <w:bCs/>
                <w:iCs/>
                <w:snapToGrid w:val="0"/>
                <w:sz w:val="20"/>
                <w:szCs w:val="20"/>
              </w:rPr>
              <w:t>8</w:t>
            </w:r>
          </w:p>
        </w:tc>
      </w:tr>
      <w:tr w:rsidR="003A61D4" w:rsidRPr="00696A73" w14:paraId="423FBF64" w14:textId="77777777" w:rsidTr="005114B6">
        <w:trPr>
          <w:cantSplit/>
          <w:trHeight w:val="342"/>
        </w:trPr>
        <w:tc>
          <w:tcPr>
            <w:tcW w:w="2376" w:type="dxa"/>
            <w:vMerge w:val="restart"/>
            <w:shd w:val="clear" w:color="auto" w:fill="auto"/>
          </w:tcPr>
          <w:p w14:paraId="4F9AF3A7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14:paraId="06823E84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4DA4F032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4B9F8861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3A61D4" w:rsidRPr="00696A73" w14:paraId="08D4E11F" w14:textId="77777777" w:rsidTr="005114B6">
        <w:trPr>
          <w:cantSplit/>
          <w:trHeight w:val="489"/>
        </w:trPr>
        <w:tc>
          <w:tcPr>
            <w:tcW w:w="2376" w:type="dxa"/>
            <w:vMerge/>
            <w:shd w:val="clear" w:color="auto" w:fill="auto"/>
          </w:tcPr>
          <w:p w14:paraId="229E241D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14:paraId="27DC3CA3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470EF35C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239AE877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3A61D4" w14:paraId="132A34F5" w14:textId="77777777" w:rsidTr="005114B6">
        <w:trPr>
          <w:cantSplit/>
          <w:trHeight w:val="489"/>
        </w:trPr>
        <w:tc>
          <w:tcPr>
            <w:tcW w:w="2376" w:type="dxa"/>
            <w:shd w:val="clear" w:color="auto" w:fill="auto"/>
          </w:tcPr>
          <w:p w14:paraId="69CD051A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14:paraId="7949A20A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18DA538B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0AC3C35B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EF159C">
              <w:rPr>
                <w:rFonts w:cs="Arial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EF159C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>(Date)</w:t>
            </w:r>
          </w:p>
        </w:tc>
      </w:tr>
      <w:tr w:rsidR="003A61D4" w14:paraId="1BE8E414" w14:textId="77777777" w:rsidTr="005114B6">
        <w:trPr>
          <w:cantSplit/>
          <w:trHeight w:val="489"/>
        </w:trPr>
        <w:tc>
          <w:tcPr>
            <w:tcW w:w="2376" w:type="dxa"/>
            <w:shd w:val="clear" w:color="auto" w:fill="auto"/>
          </w:tcPr>
          <w:p w14:paraId="553E45A3" w14:textId="77777777" w:rsidR="003A61D4" w:rsidRPr="00EF159C" w:rsidRDefault="003A61D4" w:rsidP="005114B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14:paraId="5102659D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</w:pPr>
            <w:r w:rsidRPr="00EF159C">
              <w:rPr>
                <w:rFonts w:cs="Arial"/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DD9C3" w:themeFill="background2" w:themeFillShade="E6"/>
          </w:tcPr>
          <w:p w14:paraId="64012B59" w14:textId="77777777" w:rsidR="003A61D4" w:rsidRPr="00EF159C" w:rsidRDefault="003A61D4" w:rsidP="005114B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rFonts w:cs="Arial"/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376C214B" w14:textId="77777777" w:rsidR="003A61D4" w:rsidRDefault="003A61D4" w:rsidP="007F74C1"/>
    <w:sectPr w:rsidR="003A61D4" w:rsidSect="00B333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D1EAD" w14:textId="77777777" w:rsidR="009F0C63" w:rsidRDefault="009F0C63" w:rsidP="00362CD9">
      <w:r>
        <w:separator/>
      </w:r>
    </w:p>
  </w:endnote>
  <w:endnote w:type="continuationSeparator" w:id="0">
    <w:p w14:paraId="3C86E480" w14:textId="77777777" w:rsidR="009F0C63" w:rsidRDefault="009F0C6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3E67824A" w:rsidR="009725AA" w:rsidRDefault="009725AA" w:rsidP="00CE63B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53051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F9B113" w14:textId="22863099" w:rsidR="009725AA" w:rsidRDefault="009725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04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328FBAE" w14:textId="77777777" w:rsidR="009725AA" w:rsidRDefault="009725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EB7AC" w14:textId="77777777" w:rsidR="009F0C63" w:rsidRDefault="009F0C63" w:rsidP="00362CD9">
      <w:r>
        <w:separator/>
      </w:r>
    </w:p>
  </w:footnote>
  <w:footnote w:type="continuationSeparator" w:id="0">
    <w:p w14:paraId="002FA50F" w14:textId="77777777" w:rsidR="009F0C63" w:rsidRDefault="009F0C63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17C8AB5A" w:rsidR="009725AA" w:rsidRDefault="009725AA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PAP40-5.9.1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793B9F4B" w:rsidR="009725AA" w:rsidRDefault="009725AA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9725AA" w:rsidRDefault="009725AA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45ACC"/>
    <w:multiLevelType w:val="hybridMultilevel"/>
    <w:tmpl w:val="5B1A5C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F664FB6"/>
    <w:multiLevelType w:val="hybridMultilevel"/>
    <w:tmpl w:val="6576BD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AD7DA8"/>
    <w:multiLevelType w:val="hybridMultilevel"/>
    <w:tmpl w:val="F698C672"/>
    <w:lvl w:ilvl="0" w:tplc="9ACE6C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C0C87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38B95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1442A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1AF3C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F6A4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B2380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D079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4C6F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DA87DF0"/>
    <w:multiLevelType w:val="hybridMultilevel"/>
    <w:tmpl w:val="4204E6E4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134A4"/>
    <w:multiLevelType w:val="hybridMultilevel"/>
    <w:tmpl w:val="D8749D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A16492E"/>
    <w:multiLevelType w:val="hybridMultilevel"/>
    <w:tmpl w:val="A51EE7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9" w15:restartNumberingAfterBreak="0">
    <w:nsid w:val="66D95226"/>
    <w:multiLevelType w:val="hybridMultilevel"/>
    <w:tmpl w:val="9796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772011"/>
    <w:multiLevelType w:val="hybridMultilevel"/>
    <w:tmpl w:val="B9F2F1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3"/>
  </w:num>
  <w:num w:numId="4">
    <w:abstractNumId w:val="30"/>
  </w:num>
  <w:num w:numId="5">
    <w:abstractNumId w:val="13"/>
  </w:num>
  <w:num w:numId="6">
    <w:abstractNumId w:val="10"/>
  </w:num>
  <w:num w:numId="7">
    <w:abstractNumId w:val="20"/>
  </w:num>
  <w:num w:numId="8">
    <w:abstractNumId w:val="18"/>
  </w:num>
  <w:num w:numId="9">
    <w:abstractNumId w:val="28"/>
  </w:num>
  <w:num w:numId="10">
    <w:abstractNumId w:val="7"/>
  </w:num>
  <w:num w:numId="11">
    <w:abstractNumId w:val="22"/>
  </w:num>
  <w:num w:numId="12">
    <w:abstractNumId w:val="15"/>
  </w:num>
  <w:num w:numId="13">
    <w:abstractNumId w:val="14"/>
  </w:num>
  <w:num w:numId="14">
    <w:abstractNumId w:val="5"/>
  </w:num>
  <w:num w:numId="15">
    <w:abstractNumId w:val="16"/>
  </w:num>
  <w:num w:numId="16">
    <w:abstractNumId w:val="0"/>
  </w:num>
  <w:num w:numId="17">
    <w:abstractNumId w:val="27"/>
  </w:num>
  <w:num w:numId="18">
    <w:abstractNumId w:val="6"/>
  </w:num>
  <w:num w:numId="19">
    <w:abstractNumId w:val="11"/>
  </w:num>
  <w:num w:numId="20">
    <w:abstractNumId w:val="4"/>
  </w:num>
  <w:num w:numId="21">
    <w:abstractNumId w:val="9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2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32"/>
  </w:num>
  <w:num w:numId="34">
    <w:abstractNumId w:val="34"/>
  </w:num>
  <w:num w:numId="35">
    <w:abstractNumId w:val="33"/>
  </w:num>
  <w:num w:numId="36">
    <w:abstractNumId w:val="29"/>
  </w:num>
  <w:num w:numId="37">
    <w:abstractNumId w:val="33"/>
  </w:num>
  <w:num w:numId="38">
    <w:abstractNumId w:val="34"/>
  </w:num>
  <w:num w:numId="39">
    <w:abstractNumId w:val="24"/>
  </w:num>
  <w:num w:numId="40">
    <w:abstractNumId w:val="8"/>
  </w:num>
  <w:num w:numId="41">
    <w:abstractNumId w:val="25"/>
  </w:num>
  <w:num w:numId="42">
    <w:abstractNumId w:val="21"/>
  </w:num>
  <w:num w:numId="43">
    <w:abstractNumId w:val="23"/>
  </w:num>
  <w:num w:numId="44">
    <w:abstractNumId w:val="1"/>
  </w:num>
  <w:num w:numId="45">
    <w:abstractNumId w:val="31"/>
  </w:num>
  <w:num w:numId="46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2sDQ1NDc1MzIyNrZQ0lEKTi0uzszPAykwrAUAJy8N/SwAAAA="/>
  </w:docVars>
  <w:rsids>
    <w:rsidRoot w:val="00FE5674"/>
    <w:rsid w:val="000005D3"/>
    <w:rsid w:val="0000219D"/>
    <w:rsid w:val="000049D8"/>
    <w:rsid w:val="00004D0D"/>
    <w:rsid w:val="00032301"/>
    <w:rsid w:val="00036B9E"/>
    <w:rsid w:val="00037DF4"/>
    <w:rsid w:val="0004700E"/>
    <w:rsid w:val="00047315"/>
    <w:rsid w:val="00062A4E"/>
    <w:rsid w:val="00070C13"/>
    <w:rsid w:val="000715C9"/>
    <w:rsid w:val="000730BC"/>
    <w:rsid w:val="000752F5"/>
    <w:rsid w:val="000800D4"/>
    <w:rsid w:val="00084F33"/>
    <w:rsid w:val="000904DC"/>
    <w:rsid w:val="00092DF3"/>
    <w:rsid w:val="00093C8F"/>
    <w:rsid w:val="000A1C2F"/>
    <w:rsid w:val="000A77A7"/>
    <w:rsid w:val="000B00FB"/>
    <w:rsid w:val="000B1707"/>
    <w:rsid w:val="000B5076"/>
    <w:rsid w:val="000C1B3E"/>
    <w:rsid w:val="000C390D"/>
    <w:rsid w:val="000C7872"/>
    <w:rsid w:val="000F70F7"/>
    <w:rsid w:val="00103C98"/>
    <w:rsid w:val="00107F61"/>
    <w:rsid w:val="00110AE7"/>
    <w:rsid w:val="00137A73"/>
    <w:rsid w:val="00152F4E"/>
    <w:rsid w:val="00154D83"/>
    <w:rsid w:val="00170285"/>
    <w:rsid w:val="00177F4D"/>
    <w:rsid w:val="00180DDA"/>
    <w:rsid w:val="001922CE"/>
    <w:rsid w:val="001A4356"/>
    <w:rsid w:val="001A664E"/>
    <w:rsid w:val="001B2A2D"/>
    <w:rsid w:val="001B3721"/>
    <w:rsid w:val="001B737D"/>
    <w:rsid w:val="001C44A3"/>
    <w:rsid w:val="001C5865"/>
    <w:rsid w:val="001E0E15"/>
    <w:rsid w:val="001F528A"/>
    <w:rsid w:val="001F704E"/>
    <w:rsid w:val="00201722"/>
    <w:rsid w:val="00210FDE"/>
    <w:rsid w:val="00211E2C"/>
    <w:rsid w:val="002125B0"/>
    <w:rsid w:val="0021617F"/>
    <w:rsid w:val="00235B69"/>
    <w:rsid w:val="00243228"/>
    <w:rsid w:val="00247A06"/>
    <w:rsid w:val="00251483"/>
    <w:rsid w:val="00255CAA"/>
    <w:rsid w:val="00260A2D"/>
    <w:rsid w:val="00263248"/>
    <w:rsid w:val="00264305"/>
    <w:rsid w:val="002712F2"/>
    <w:rsid w:val="002917F6"/>
    <w:rsid w:val="00294442"/>
    <w:rsid w:val="0029679C"/>
    <w:rsid w:val="002A0346"/>
    <w:rsid w:val="002A4487"/>
    <w:rsid w:val="002A7EF8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2F164D"/>
    <w:rsid w:val="002F4133"/>
    <w:rsid w:val="00302B69"/>
    <w:rsid w:val="00307FC9"/>
    <w:rsid w:val="00311EC3"/>
    <w:rsid w:val="00327301"/>
    <w:rsid w:val="00343F4C"/>
    <w:rsid w:val="00347671"/>
    <w:rsid w:val="00356CD0"/>
    <w:rsid w:val="00362CD9"/>
    <w:rsid w:val="00364C58"/>
    <w:rsid w:val="003761CA"/>
    <w:rsid w:val="00380DAF"/>
    <w:rsid w:val="00381772"/>
    <w:rsid w:val="00392E07"/>
    <w:rsid w:val="00395336"/>
    <w:rsid w:val="003972CE"/>
    <w:rsid w:val="003A3482"/>
    <w:rsid w:val="003A4E95"/>
    <w:rsid w:val="003A61D4"/>
    <w:rsid w:val="003B28F5"/>
    <w:rsid w:val="003B33BB"/>
    <w:rsid w:val="003B63CB"/>
    <w:rsid w:val="003B6EF3"/>
    <w:rsid w:val="003B7B7D"/>
    <w:rsid w:val="003C3F02"/>
    <w:rsid w:val="003C54CB"/>
    <w:rsid w:val="003C7A2A"/>
    <w:rsid w:val="003D2DC1"/>
    <w:rsid w:val="003D3EC5"/>
    <w:rsid w:val="003D69D0"/>
    <w:rsid w:val="003E6583"/>
    <w:rsid w:val="003F2918"/>
    <w:rsid w:val="003F3E00"/>
    <w:rsid w:val="003F430E"/>
    <w:rsid w:val="00400C64"/>
    <w:rsid w:val="00401227"/>
    <w:rsid w:val="00407688"/>
    <w:rsid w:val="0041088C"/>
    <w:rsid w:val="00417AD5"/>
    <w:rsid w:val="00420A38"/>
    <w:rsid w:val="00423C27"/>
    <w:rsid w:val="004248D0"/>
    <w:rsid w:val="00431B19"/>
    <w:rsid w:val="00434717"/>
    <w:rsid w:val="0044054E"/>
    <w:rsid w:val="00441BA5"/>
    <w:rsid w:val="004661AD"/>
    <w:rsid w:val="00476A3D"/>
    <w:rsid w:val="00480C49"/>
    <w:rsid w:val="00484701"/>
    <w:rsid w:val="00485556"/>
    <w:rsid w:val="00493978"/>
    <w:rsid w:val="004B27BB"/>
    <w:rsid w:val="004C28A8"/>
    <w:rsid w:val="004D1D85"/>
    <w:rsid w:val="004D3C3A"/>
    <w:rsid w:val="004D6B41"/>
    <w:rsid w:val="004E1CD1"/>
    <w:rsid w:val="004E4A70"/>
    <w:rsid w:val="004F0C40"/>
    <w:rsid w:val="004F5E28"/>
    <w:rsid w:val="00502E73"/>
    <w:rsid w:val="005107EB"/>
    <w:rsid w:val="0051142F"/>
    <w:rsid w:val="00521345"/>
    <w:rsid w:val="00526DF0"/>
    <w:rsid w:val="00526EEC"/>
    <w:rsid w:val="0053042B"/>
    <w:rsid w:val="00531EFE"/>
    <w:rsid w:val="00541115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B391F"/>
    <w:rsid w:val="005C0D44"/>
    <w:rsid w:val="005C162F"/>
    <w:rsid w:val="005C566C"/>
    <w:rsid w:val="005C7E69"/>
    <w:rsid w:val="005D2F8F"/>
    <w:rsid w:val="005E262D"/>
    <w:rsid w:val="005E2A98"/>
    <w:rsid w:val="005F23D3"/>
    <w:rsid w:val="005F3E09"/>
    <w:rsid w:val="005F7E20"/>
    <w:rsid w:val="006011CA"/>
    <w:rsid w:val="00605E43"/>
    <w:rsid w:val="006153BB"/>
    <w:rsid w:val="00630EFE"/>
    <w:rsid w:val="00640A24"/>
    <w:rsid w:val="00664A1A"/>
    <w:rsid w:val="006652C3"/>
    <w:rsid w:val="006878BF"/>
    <w:rsid w:val="0069154B"/>
    <w:rsid w:val="00691FD0"/>
    <w:rsid w:val="00692148"/>
    <w:rsid w:val="00694217"/>
    <w:rsid w:val="006A10AE"/>
    <w:rsid w:val="006A19A0"/>
    <w:rsid w:val="006A1A1E"/>
    <w:rsid w:val="006A5998"/>
    <w:rsid w:val="006A78D5"/>
    <w:rsid w:val="006C5948"/>
    <w:rsid w:val="006F0521"/>
    <w:rsid w:val="006F2A74"/>
    <w:rsid w:val="006F7B0F"/>
    <w:rsid w:val="00710CEE"/>
    <w:rsid w:val="007118F5"/>
    <w:rsid w:val="00712AA4"/>
    <w:rsid w:val="007146C4"/>
    <w:rsid w:val="00717A6A"/>
    <w:rsid w:val="00721AA1"/>
    <w:rsid w:val="00724B67"/>
    <w:rsid w:val="00741B19"/>
    <w:rsid w:val="007547F8"/>
    <w:rsid w:val="0076287B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B1880"/>
    <w:rsid w:val="007B50CE"/>
    <w:rsid w:val="007C346C"/>
    <w:rsid w:val="007C3820"/>
    <w:rsid w:val="007F3794"/>
    <w:rsid w:val="007F74C1"/>
    <w:rsid w:val="007F7EC8"/>
    <w:rsid w:val="0080294B"/>
    <w:rsid w:val="008058CB"/>
    <w:rsid w:val="00813860"/>
    <w:rsid w:val="00814786"/>
    <w:rsid w:val="00816F0E"/>
    <w:rsid w:val="008179D8"/>
    <w:rsid w:val="00821222"/>
    <w:rsid w:val="0082480E"/>
    <w:rsid w:val="00830DE6"/>
    <w:rsid w:val="00837D0F"/>
    <w:rsid w:val="00850293"/>
    <w:rsid w:val="00851373"/>
    <w:rsid w:val="00851BA6"/>
    <w:rsid w:val="0085654D"/>
    <w:rsid w:val="008565D7"/>
    <w:rsid w:val="00857F73"/>
    <w:rsid w:val="00861160"/>
    <w:rsid w:val="008611A5"/>
    <w:rsid w:val="0086654F"/>
    <w:rsid w:val="00880043"/>
    <w:rsid w:val="0088553C"/>
    <w:rsid w:val="00890C0A"/>
    <w:rsid w:val="00896BB3"/>
    <w:rsid w:val="008A356F"/>
    <w:rsid w:val="008A4653"/>
    <w:rsid w:val="008A4717"/>
    <w:rsid w:val="008A50CC"/>
    <w:rsid w:val="008B0F47"/>
    <w:rsid w:val="008B4798"/>
    <w:rsid w:val="008B71A4"/>
    <w:rsid w:val="008C31D4"/>
    <w:rsid w:val="008D1694"/>
    <w:rsid w:val="008D79CB"/>
    <w:rsid w:val="008F07BC"/>
    <w:rsid w:val="009019DB"/>
    <w:rsid w:val="00906BC1"/>
    <w:rsid w:val="0092692B"/>
    <w:rsid w:val="00927B22"/>
    <w:rsid w:val="00943E9C"/>
    <w:rsid w:val="00953F4D"/>
    <w:rsid w:val="00955310"/>
    <w:rsid w:val="00960BB8"/>
    <w:rsid w:val="00960F8A"/>
    <w:rsid w:val="00964F5C"/>
    <w:rsid w:val="009725AA"/>
    <w:rsid w:val="00976184"/>
    <w:rsid w:val="009831C0"/>
    <w:rsid w:val="00984625"/>
    <w:rsid w:val="0099161D"/>
    <w:rsid w:val="009A3528"/>
    <w:rsid w:val="009B5460"/>
    <w:rsid w:val="009B5EF5"/>
    <w:rsid w:val="009C1118"/>
    <w:rsid w:val="009C7157"/>
    <w:rsid w:val="009E498A"/>
    <w:rsid w:val="009F0C63"/>
    <w:rsid w:val="00A02764"/>
    <w:rsid w:val="00A0389B"/>
    <w:rsid w:val="00A15E24"/>
    <w:rsid w:val="00A16A9E"/>
    <w:rsid w:val="00A30E61"/>
    <w:rsid w:val="00A33AE9"/>
    <w:rsid w:val="00A34B6F"/>
    <w:rsid w:val="00A446C9"/>
    <w:rsid w:val="00A44CC4"/>
    <w:rsid w:val="00A52386"/>
    <w:rsid w:val="00A5265A"/>
    <w:rsid w:val="00A60D27"/>
    <w:rsid w:val="00A635D6"/>
    <w:rsid w:val="00A72837"/>
    <w:rsid w:val="00A8553A"/>
    <w:rsid w:val="00A93AED"/>
    <w:rsid w:val="00AA5F67"/>
    <w:rsid w:val="00AA62F1"/>
    <w:rsid w:val="00AC5483"/>
    <w:rsid w:val="00AD46C3"/>
    <w:rsid w:val="00AE1319"/>
    <w:rsid w:val="00AE34BB"/>
    <w:rsid w:val="00AE4B71"/>
    <w:rsid w:val="00AE4FC8"/>
    <w:rsid w:val="00AF277A"/>
    <w:rsid w:val="00B04683"/>
    <w:rsid w:val="00B14187"/>
    <w:rsid w:val="00B226F2"/>
    <w:rsid w:val="00B274DF"/>
    <w:rsid w:val="00B333A0"/>
    <w:rsid w:val="00B3431F"/>
    <w:rsid w:val="00B37E69"/>
    <w:rsid w:val="00B415FF"/>
    <w:rsid w:val="00B41ED5"/>
    <w:rsid w:val="00B47187"/>
    <w:rsid w:val="00B53A1B"/>
    <w:rsid w:val="00B56B31"/>
    <w:rsid w:val="00B56BDF"/>
    <w:rsid w:val="00B62A57"/>
    <w:rsid w:val="00B65812"/>
    <w:rsid w:val="00B8034B"/>
    <w:rsid w:val="00B805FE"/>
    <w:rsid w:val="00B85CD6"/>
    <w:rsid w:val="00B90A27"/>
    <w:rsid w:val="00B90C58"/>
    <w:rsid w:val="00B9554D"/>
    <w:rsid w:val="00B96497"/>
    <w:rsid w:val="00BA0199"/>
    <w:rsid w:val="00BA7D92"/>
    <w:rsid w:val="00BB2B9F"/>
    <w:rsid w:val="00BB7D9E"/>
    <w:rsid w:val="00BC2334"/>
    <w:rsid w:val="00BD3CB8"/>
    <w:rsid w:val="00BD4E6F"/>
    <w:rsid w:val="00BE5BFE"/>
    <w:rsid w:val="00BF32F0"/>
    <w:rsid w:val="00BF4236"/>
    <w:rsid w:val="00BF4DCE"/>
    <w:rsid w:val="00C03268"/>
    <w:rsid w:val="00C05CE5"/>
    <w:rsid w:val="00C0600A"/>
    <w:rsid w:val="00C21722"/>
    <w:rsid w:val="00C27135"/>
    <w:rsid w:val="00C30053"/>
    <w:rsid w:val="00C52FAC"/>
    <w:rsid w:val="00C546F5"/>
    <w:rsid w:val="00C6171E"/>
    <w:rsid w:val="00C820CF"/>
    <w:rsid w:val="00C9223D"/>
    <w:rsid w:val="00CA6F2C"/>
    <w:rsid w:val="00CE63B2"/>
    <w:rsid w:val="00CF1871"/>
    <w:rsid w:val="00CF4886"/>
    <w:rsid w:val="00CF504D"/>
    <w:rsid w:val="00D019CE"/>
    <w:rsid w:val="00D102D6"/>
    <w:rsid w:val="00D1133E"/>
    <w:rsid w:val="00D17A34"/>
    <w:rsid w:val="00D24B94"/>
    <w:rsid w:val="00D26628"/>
    <w:rsid w:val="00D332B3"/>
    <w:rsid w:val="00D46213"/>
    <w:rsid w:val="00D55207"/>
    <w:rsid w:val="00D6023F"/>
    <w:rsid w:val="00D65064"/>
    <w:rsid w:val="00D70AA4"/>
    <w:rsid w:val="00D81801"/>
    <w:rsid w:val="00D81F4B"/>
    <w:rsid w:val="00D81FC1"/>
    <w:rsid w:val="00D83E0D"/>
    <w:rsid w:val="00D91744"/>
    <w:rsid w:val="00D91A16"/>
    <w:rsid w:val="00D92B45"/>
    <w:rsid w:val="00D95962"/>
    <w:rsid w:val="00DA0E08"/>
    <w:rsid w:val="00DA19DD"/>
    <w:rsid w:val="00DA3F35"/>
    <w:rsid w:val="00DB2DD9"/>
    <w:rsid w:val="00DC389B"/>
    <w:rsid w:val="00DC46DF"/>
    <w:rsid w:val="00DE2FEE"/>
    <w:rsid w:val="00DE74EA"/>
    <w:rsid w:val="00DF1227"/>
    <w:rsid w:val="00DF188A"/>
    <w:rsid w:val="00E003AE"/>
    <w:rsid w:val="00E00BE9"/>
    <w:rsid w:val="00E013B5"/>
    <w:rsid w:val="00E22A11"/>
    <w:rsid w:val="00E26B39"/>
    <w:rsid w:val="00E31E5C"/>
    <w:rsid w:val="00E34A10"/>
    <w:rsid w:val="00E44DD2"/>
    <w:rsid w:val="00E558C3"/>
    <w:rsid w:val="00E55927"/>
    <w:rsid w:val="00E60984"/>
    <w:rsid w:val="00E638AB"/>
    <w:rsid w:val="00E912A6"/>
    <w:rsid w:val="00E95724"/>
    <w:rsid w:val="00EA0480"/>
    <w:rsid w:val="00EA4844"/>
    <w:rsid w:val="00EA4D9C"/>
    <w:rsid w:val="00EA5A97"/>
    <w:rsid w:val="00EB75EE"/>
    <w:rsid w:val="00EB7D7A"/>
    <w:rsid w:val="00EE4C1D"/>
    <w:rsid w:val="00EF3685"/>
    <w:rsid w:val="00F04350"/>
    <w:rsid w:val="00F10810"/>
    <w:rsid w:val="00F133DB"/>
    <w:rsid w:val="00F159EB"/>
    <w:rsid w:val="00F22203"/>
    <w:rsid w:val="00F25BF4"/>
    <w:rsid w:val="00F267DB"/>
    <w:rsid w:val="00F46F6F"/>
    <w:rsid w:val="00F60608"/>
    <w:rsid w:val="00F62217"/>
    <w:rsid w:val="00F65AED"/>
    <w:rsid w:val="00F724DF"/>
    <w:rsid w:val="00F76C6B"/>
    <w:rsid w:val="00F77CCD"/>
    <w:rsid w:val="00F80C2C"/>
    <w:rsid w:val="00F838F2"/>
    <w:rsid w:val="00FA351C"/>
    <w:rsid w:val="00FB17A9"/>
    <w:rsid w:val="00FB3327"/>
    <w:rsid w:val="00FB527C"/>
    <w:rsid w:val="00FB6F75"/>
    <w:rsid w:val="00FC0EB3"/>
    <w:rsid w:val="00FC294F"/>
    <w:rsid w:val="00FC29E4"/>
    <w:rsid w:val="00FD675E"/>
    <w:rsid w:val="00FD7737"/>
    <w:rsid w:val="00FE5008"/>
    <w:rsid w:val="00FE5674"/>
    <w:rsid w:val="00FE71DC"/>
    <w:rsid w:val="00FF25B1"/>
    <w:rsid w:val="00FF535A"/>
    <w:rsid w:val="00FF5FAF"/>
    <w:rsid w:val="00FF63C6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3">
    <w:name w:val="Body Text 3"/>
    <w:basedOn w:val="Normal"/>
    <w:link w:val="BodyText3Char"/>
    <w:semiHidden/>
    <w:unhideWhenUsed/>
    <w:rsid w:val="007F74C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F74C1"/>
    <w:rPr>
      <w:rFonts w:ascii="Arial" w:hAnsi="Arial" w:cs="Calibri"/>
      <w:sz w:val="16"/>
      <w:szCs w:val="16"/>
    </w:rPr>
  </w:style>
  <w:style w:type="paragraph" w:styleId="NoSpacing">
    <w:name w:val="No Spacing"/>
    <w:uiPriority w:val="1"/>
    <w:qFormat/>
    <w:rsid w:val="007F74C1"/>
    <w:pPr>
      <w:widowControl w:val="0"/>
    </w:pPr>
    <w:rPr>
      <w:rFonts w:ascii="Times New Roman" w:eastAsia="Times New Roman" w:hAnsi="Times New Roman"/>
      <w:snapToGrid w:val="0"/>
      <w:sz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820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eastAsia="en-GB"/>
    </w:rPr>
  </w:style>
  <w:style w:type="table" w:styleId="GridTable4-Accent1">
    <w:name w:val="Grid Table 4 Accent 1"/>
    <w:basedOn w:val="TableNormal"/>
    <w:uiPriority w:val="49"/>
    <w:rsid w:val="00CF504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2">
    <w:name w:val="Table 2"/>
    <w:basedOn w:val="TableNormal"/>
    <w:uiPriority w:val="99"/>
    <w:qFormat/>
    <w:rsid w:val="00FA351C"/>
    <w:pPr>
      <w:spacing w:before="60" w:after="60"/>
    </w:pPr>
    <w:rPr>
      <w:rFonts w:eastAsia="Times New Roman"/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styleId="TableGridLight">
    <w:name w:val="Grid Table Light"/>
    <w:basedOn w:val="TableNormal"/>
    <w:uiPriority w:val="40"/>
    <w:rsid w:val="00FF726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trong">
    <w:name w:val="Strong"/>
    <w:basedOn w:val="DefaultParagraphFont"/>
    <w:uiPriority w:val="22"/>
    <w:qFormat/>
    <w:rsid w:val="00EA0480"/>
    <w:rPr>
      <w:rFonts w:ascii="Arial" w:hAnsi="Arial" w:cs="Arial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1D810-C8E8-4EE8-A20B-81F66D3FC28E}"/>
</file>

<file path=customXml/itemProps2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068AD5-CC73-46B9-B4D5-893A6BA12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1529</Words>
  <Characters>8717</Characters>
  <Application>Microsoft Office Word</Application>
  <DocSecurity>0</DocSecurity>
  <Lines>72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2</cp:revision>
  <dcterms:created xsi:type="dcterms:W3CDTF">2021-10-27T15:57:00Z</dcterms:created>
  <dcterms:modified xsi:type="dcterms:W3CDTF">2021-10-27T15:57:00Z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